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  cyde62@suddenlink.net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6A1135"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0"/>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380164E" wp14:editId="23E480A5">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6944EF" w:rsidRPr="00A52348" w:rsidRDefault="006944EF"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143D32" w:rsidRPr="005A5993" w:rsidRDefault="003A7F2D" w:rsidP="00143D32">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143D32">
        <w:rPr>
          <w:rFonts w:ascii="Times New Roman" w:hAnsi="Times New Roman" w:cs="Times New Roman"/>
          <w:bCs/>
          <w:color w:val="000000" w:themeColor="text1"/>
          <w:sz w:val="24"/>
          <w:szCs w:val="28"/>
        </w:rPr>
        <w:t xml:space="preserve">  </w:t>
      </w:r>
      <w:r w:rsidR="00143D32" w:rsidRPr="005A5993">
        <w:rPr>
          <w:rFonts w:ascii="Times New Roman" w:hAnsi="Times New Roman" w:cs="Times New Roman"/>
          <w:bCs/>
          <w:color w:val="000000" w:themeColor="text1"/>
          <w:szCs w:val="28"/>
        </w:rPr>
        <w:t xml:space="preserve">Monday Nov. 16    6:30 p.m. </w:t>
      </w:r>
      <w:r w:rsidR="005A5993">
        <w:rPr>
          <w:rFonts w:ascii="Times New Roman" w:hAnsi="Times New Roman" w:cs="Times New Roman"/>
          <w:bCs/>
          <w:color w:val="000000" w:themeColor="text1"/>
          <w:szCs w:val="28"/>
        </w:rPr>
        <w:t xml:space="preserve">LWVWC </w:t>
      </w:r>
      <w:r w:rsidR="00143D32" w:rsidRPr="005A5993">
        <w:rPr>
          <w:rFonts w:ascii="Times New Roman" w:hAnsi="Times New Roman" w:cs="Times New Roman"/>
          <w:bCs/>
          <w:color w:val="000000" w:themeColor="text1"/>
          <w:szCs w:val="28"/>
        </w:rPr>
        <w:t>Board Meeting</w:t>
      </w:r>
    </w:p>
    <w:p w:rsidR="00143D32" w:rsidRPr="005A5993" w:rsidRDefault="00143D32" w:rsidP="00143D32">
      <w:pPr>
        <w:pBdr>
          <w:top w:val="single" w:sz="4" w:space="1" w:color="auto"/>
          <w:left w:val="single" w:sz="4" w:space="4" w:color="auto"/>
          <w:bottom w:val="single" w:sz="4" w:space="3" w:color="auto"/>
          <w:right w:val="single" w:sz="4" w:space="4" w:color="auto"/>
        </w:pBdr>
        <w:rPr>
          <w:rFonts w:ascii="Times New Roman" w:hAnsi="Times New Roman" w:cs="Times New Roman"/>
          <w:b/>
          <w:bCs/>
          <w:color w:val="000000" w:themeColor="text1"/>
          <w:szCs w:val="28"/>
        </w:rPr>
      </w:pPr>
      <w:r w:rsidRPr="005A5993">
        <w:rPr>
          <w:rFonts w:ascii="Times New Roman" w:hAnsi="Times New Roman" w:cs="Times New Roman"/>
          <w:bCs/>
          <w:color w:val="000000" w:themeColor="text1"/>
          <w:szCs w:val="28"/>
        </w:rPr>
        <w:t xml:space="preserve">                                  </w:t>
      </w:r>
      <w:r w:rsidRPr="005A5993">
        <w:rPr>
          <w:rFonts w:ascii="Times New Roman" w:hAnsi="Times New Roman" w:cs="Times New Roman"/>
          <w:b/>
          <w:bCs/>
          <w:color w:val="000000" w:themeColor="text1"/>
          <w:szCs w:val="28"/>
        </w:rPr>
        <w:t>7 p.m. Membership meeting</w:t>
      </w:r>
    </w:p>
    <w:p w:rsidR="00B76035" w:rsidRDefault="00143D32" w:rsidP="00143D32">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 xml:space="preserve">                                 </w:t>
      </w:r>
      <w:r w:rsidR="005A5993">
        <w:rPr>
          <w:rFonts w:ascii="Times New Roman" w:hAnsi="Times New Roman" w:cs="Times New Roman"/>
          <w:bCs/>
          <w:color w:val="000000" w:themeColor="text1"/>
          <w:szCs w:val="28"/>
        </w:rPr>
        <w:t xml:space="preserve"> </w:t>
      </w:r>
      <w:r w:rsidRPr="005A5993">
        <w:rPr>
          <w:rFonts w:ascii="Times New Roman" w:hAnsi="Times New Roman" w:cs="Times New Roman"/>
          <w:bCs/>
          <w:color w:val="000000" w:themeColor="text1"/>
          <w:szCs w:val="28"/>
        </w:rPr>
        <w:t>Vienna Library</w:t>
      </w:r>
      <w:r w:rsidR="003A7F2D" w:rsidRPr="005A5993">
        <w:rPr>
          <w:rFonts w:ascii="Times New Roman" w:hAnsi="Times New Roman" w:cs="Times New Roman"/>
          <w:bCs/>
          <w:color w:val="000000" w:themeColor="text1"/>
          <w:szCs w:val="28"/>
        </w:rPr>
        <w:t xml:space="preserve"> </w:t>
      </w:r>
    </w:p>
    <w:p w:rsidR="005A5993" w:rsidRPr="005A5993" w:rsidRDefault="005A5993" w:rsidP="00143D32">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p>
    <w:p w:rsidR="00D62B69" w:rsidRPr="005A5993" w:rsidRDefault="00D62B69"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 xml:space="preserve">  Monday, Dec. 7   </w:t>
      </w:r>
      <w:r w:rsidR="005A5993">
        <w:rPr>
          <w:rFonts w:ascii="Times New Roman" w:hAnsi="Times New Roman" w:cs="Times New Roman"/>
          <w:bCs/>
          <w:color w:val="000000" w:themeColor="text1"/>
          <w:szCs w:val="28"/>
        </w:rPr>
        <w:t xml:space="preserve">  </w:t>
      </w:r>
      <w:r w:rsidRPr="005A5993">
        <w:rPr>
          <w:rFonts w:ascii="Times New Roman" w:hAnsi="Times New Roman" w:cs="Times New Roman"/>
          <w:bCs/>
          <w:color w:val="000000" w:themeColor="text1"/>
          <w:szCs w:val="28"/>
        </w:rPr>
        <w:t>Holiday Party</w:t>
      </w:r>
    </w:p>
    <w:p w:rsidR="00143D32" w:rsidRPr="005A5993" w:rsidRDefault="00143D3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ab/>
      </w:r>
      <w:r w:rsidRPr="005A5993">
        <w:rPr>
          <w:rFonts w:ascii="Times New Roman" w:hAnsi="Times New Roman" w:cs="Times New Roman"/>
          <w:bCs/>
          <w:color w:val="000000" w:themeColor="text1"/>
          <w:szCs w:val="28"/>
        </w:rPr>
        <w:tab/>
        <w:t xml:space="preserve">       1360 Market St.</w:t>
      </w:r>
    </w:p>
    <w:p w:rsidR="00143D32" w:rsidRPr="005A5993" w:rsidRDefault="00143D3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 xml:space="preserve">                                 Parkersburg</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B70BD3" w:rsidRDefault="00B70BD3" w:rsidP="00B70BD3">
      <w:pPr>
        <w:jc w:val="center"/>
        <w:rPr>
          <w:rFonts w:ascii="Times New Roman" w:hAnsi="Times New Roman" w:cs="Times New Roman"/>
          <w:sz w:val="14"/>
        </w:rPr>
      </w:pPr>
    </w:p>
    <w:p w:rsidR="00D77DE7" w:rsidRPr="00D77DE7" w:rsidRDefault="00D77DE7" w:rsidP="00B70BD3">
      <w:pPr>
        <w:jc w:val="center"/>
        <w:rPr>
          <w:rFonts w:ascii="Times New Roman" w:hAnsi="Times New Roman" w:cs="Times New Roman"/>
        </w:rPr>
      </w:pPr>
      <w:r w:rsidRPr="00D77DE7">
        <w:rPr>
          <w:rFonts w:ascii="Times New Roman" w:hAnsi="Times New Roman" w:cs="Times New Roman"/>
        </w:rPr>
        <w:t>Membership Meeting</w:t>
      </w:r>
      <w:r>
        <w:rPr>
          <w:rFonts w:ascii="Times New Roman" w:hAnsi="Times New Roman" w:cs="Times New Roman"/>
        </w:rPr>
        <w:t xml:space="preserve"> – open to public</w:t>
      </w:r>
    </w:p>
    <w:p w:rsidR="005A5993" w:rsidRDefault="00380299" w:rsidP="00D77DE7">
      <w:pPr>
        <w:pStyle w:val="NormalWeb"/>
        <w:shd w:val="clear" w:color="auto" w:fill="FFFFFF"/>
        <w:spacing w:before="0" w:beforeAutospacing="0" w:after="0" w:afterAutospacing="0"/>
        <w:jc w:val="center"/>
        <w:rPr>
          <w:rFonts w:ascii="Times New Roman" w:hAnsi="Times New Roman" w:cs="Times New Roman"/>
          <w:color w:val="000000" w:themeColor="text1"/>
          <w:sz w:val="28"/>
          <w:szCs w:val="21"/>
        </w:rPr>
      </w:pPr>
      <w:r>
        <w:rPr>
          <w:noProof/>
        </w:rPr>
        <w:drawing>
          <wp:inline distT="0" distB="0" distL="0" distR="0" wp14:anchorId="40F72A7E" wp14:editId="6525EABB">
            <wp:extent cx="600075" cy="555625"/>
            <wp:effectExtent l="0" t="0" r="9525" b="0"/>
            <wp:docPr id="3" name="Picture 3" descr="https://tse1.mm.bing.net/th?&amp;id=OIP.Mf07d6da2d86efb91cd60746081999085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1.mm.bing.net/th?&amp;id=OIP.Mf07d6da2d86efb91cd60746081999085H0&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55625"/>
                    </a:xfrm>
                    <a:prstGeom prst="rect">
                      <a:avLst/>
                    </a:prstGeom>
                    <a:noFill/>
                    <a:ln>
                      <a:noFill/>
                    </a:ln>
                  </pic:spPr>
                </pic:pic>
              </a:graphicData>
            </a:graphic>
          </wp:inline>
        </w:drawing>
      </w:r>
      <w:r w:rsidR="005A5993">
        <w:rPr>
          <w:rFonts w:ascii="Times New Roman" w:hAnsi="Times New Roman" w:cs="Times New Roman"/>
          <w:color w:val="000000" w:themeColor="text1"/>
          <w:sz w:val="28"/>
          <w:szCs w:val="21"/>
        </w:rPr>
        <w:t>Public Defenders Office</w:t>
      </w:r>
    </w:p>
    <w:p w:rsidR="005A5993" w:rsidRDefault="00FF0BDD" w:rsidP="005A5993">
      <w:pPr>
        <w:pStyle w:val="NormalWeb"/>
        <w:shd w:val="clear" w:color="auto" w:fill="FFFFFF"/>
        <w:spacing w:before="0" w:beforeAutospacing="0" w:after="0" w:afterAutospacing="0"/>
        <w:jc w:val="center"/>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 xml:space="preserve">Speaker: </w:t>
      </w:r>
      <w:r w:rsidR="005A5993">
        <w:rPr>
          <w:rFonts w:ascii="Times New Roman" w:hAnsi="Times New Roman" w:cs="Times New Roman"/>
          <w:color w:val="000000" w:themeColor="text1"/>
          <w:sz w:val="28"/>
          <w:szCs w:val="21"/>
        </w:rPr>
        <w:t xml:space="preserve">Attorney Michelle </w:t>
      </w:r>
      <w:proofErr w:type="spellStart"/>
      <w:r w:rsidR="005A5993">
        <w:rPr>
          <w:rFonts w:ascii="Times New Roman" w:hAnsi="Times New Roman" w:cs="Times New Roman"/>
          <w:color w:val="000000" w:themeColor="text1"/>
          <w:sz w:val="28"/>
          <w:szCs w:val="21"/>
        </w:rPr>
        <w:t>Rusen</w:t>
      </w:r>
      <w:proofErr w:type="spellEnd"/>
    </w:p>
    <w:p w:rsidR="005A5993" w:rsidRPr="005A5993" w:rsidRDefault="005A5993" w:rsidP="005A5993">
      <w:pPr>
        <w:pStyle w:val="NormalWeb"/>
        <w:shd w:val="clear" w:color="auto" w:fill="FFFFFF"/>
        <w:spacing w:before="0" w:beforeAutospacing="0" w:after="0" w:afterAutospacing="0"/>
        <w:jc w:val="center"/>
        <w:rPr>
          <w:rFonts w:ascii="Times New Roman" w:hAnsi="Times New Roman" w:cs="Times New Roman"/>
          <w:b/>
          <w:color w:val="000000" w:themeColor="text1"/>
          <w:sz w:val="22"/>
          <w:szCs w:val="21"/>
        </w:rPr>
      </w:pPr>
      <w:r w:rsidRPr="005A5993">
        <w:rPr>
          <w:rFonts w:ascii="Times New Roman" w:hAnsi="Times New Roman" w:cs="Times New Roman"/>
          <w:b/>
          <w:color w:val="000000" w:themeColor="text1"/>
          <w:sz w:val="22"/>
          <w:szCs w:val="21"/>
        </w:rPr>
        <w:t>Monday, Nov. 16, 7:00 p.m.</w:t>
      </w:r>
    </w:p>
    <w:p w:rsidR="005A5993" w:rsidRPr="006F22D8" w:rsidRDefault="005A5993" w:rsidP="005A5993">
      <w:pPr>
        <w:pStyle w:val="NormalWeb"/>
        <w:shd w:val="clear" w:color="auto" w:fill="FFFFFF"/>
        <w:spacing w:before="0" w:beforeAutospacing="0" w:after="0" w:afterAutospacing="0"/>
        <w:jc w:val="center"/>
        <w:rPr>
          <w:rFonts w:ascii="Times New Roman" w:hAnsi="Times New Roman" w:cs="Times New Roman"/>
          <w:color w:val="000000" w:themeColor="text1"/>
          <w:sz w:val="22"/>
          <w:szCs w:val="21"/>
        </w:rPr>
      </w:pPr>
      <w:r w:rsidRPr="006F22D8">
        <w:rPr>
          <w:rFonts w:ascii="Times New Roman" w:hAnsi="Times New Roman" w:cs="Times New Roman"/>
          <w:color w:val="000000" w:themeColor="text1"/>
          <w:sz w:val="22"/>
          <w:szCs w:val="21"/>
        </w:rPr>
        <w:t>Vienna Public Library</w:t>
      </w:r>
    </w:p>
    <w:p w:rsidR="00A52348" w:rsidRDefault="00A52348" w:rsidP="00380299">
      <w:pPr>
        <w:jc w:val="center"/>
        <w:rPr>
          <w:rFonts w:ascii="Times New Roman" w:hAnsi="Times New Roman" w:cs="Times New Roman"/>
          <w:b/>
          <w:sz w:val="10"/>
        </w:rPr>
      </w:pPr>
    </w:p>
    <w:p w:rsidR="00380299" w:rsidRPr="00A52348" w:rsidRDefault="00380299" w:rsidP="00380299">
      <w:pPr>
        <w:jc w:val="center"/>
        <w:rPr>
          <w:rFonts w:ascii="Times New Roman" w:hAnsi="Times New Roman" w:cs="Times New Roman"/>
          <w:b/>
          <w:sz w:val="10"/>
        </w:rPr>
      </w:pPr>
    </w:p>
    <w:p w:rsidR="00143D32" w:rsidRDefault="00143D32" w:rsidP="006F22D8">
      <w:pPr>
        <w:pStyle w:val="NormalWeb"/>
        <w:shd w:val="clear" w:color="auto" w:fill="FFFFFF"/>
        <w:spacing w:before="0" w:beforeAutospacing="0" w:after="0" w:afterAutospacing="0"/>
        <w:ind w:firstLine="720"/>
        <w:jc w:val="both"/>
        <w:rPr>
          <w:rFonts w:ascii="Times New Roman" w:hAnsi="Times New Roman" w:cs="Times New Roman"/>
          <w:color w:val="000000" w:themeColor="text1"/>
          <w:sz w:val="22"/>
          <w:szCs w:val="21"/>
        </w:rPr>
      </w:pPr>
      <w:r>
        <w:rPr>
          <w:rFonts w:ascii="Times New Roman" w:hAnsi="Times New Roman" w:cs="Times New Roman"/>
          <w:color w:val="000000" w:themeColor="text1"/>
          <w:sz w:val="22"/>
          <w:szCs w:val="21"/>
        </w:rPr>
        <w:t>Within the next few months a P</w:t>
      </w:r>
      <w:r w:rsidRPr="00143D32">
        <w:rPr>
          <w:rFonts w:ascii="Times New Roman" w:hAnsi="Times New Roman" w:cs="Times New Roman"/>
          <w:color w:val="000000" w:themeColor="text1"/>
          <w:sz w:val="22"/>
          <w:szCs w:val="21"/>
        </w:rPr>
        <w:t xml:space="preserve">ublic </w:t>
      </w:r>
      <w:r>
        <w:rPr>
          <w:rFonts w:ascii="Times New Roman" w:hAnsi="Times New Roman" w:cs="Times New Roman"/>
          <w:color w:val="000000" w:themeColor="text1"/>
          <w:sz w:val="22"/>
          <w:szCs w:val="21"/>
        </w:rPr>
        <w:t>D</w:t>
      </w:r>
      <w:r w:rsidRPr="00143D32">
        <w:rPr>
          <w:rFonts w:ascii="Times New Roman" w:hAnsi="Times New Roman" w:cs="Times New Roman"/>
          <w:color w:val="000000" w:themeColor="text1"/>
          <w:sz w:val="22"/>
          <w:szCs w:val="21"/>
        </w:rPr>
        <w:t>efender</w:t>
      </w:r>
      <w:r>
        <w:rPr>
          <w:rFonts w:ascii="Times New Roman" w:hAnsi="Times New Roman" w:cs="Times New Roman"/>
          <w:color w:val="000000" w:themeColor="text1"/>
          <w:sz w:val="22"/>
          <w:szCs w:val="21"/>
        </w:rPr>
        <w:t xml:space="preserve"> Corporation</w:t>
      </w:r>
      <w:r w:rsidRPr="00143D32">
        <w:rPr>
          <w:rFonts w:ascii="Times New Roman" w:hAnsi="Times New Roman" w:cs="Times New Roman"/>
          <w:color w:val="000000" w:themeColor="text1"/>
          <w:sz w:val="22"/>
          <w:szCs w:val="21"/>
        </w:rPr>
        <w:t xml:space="preserve"> office will </w:t>
      </w:r>
      <w:r>
        <w:rPr>
          <w:rFonts w:ascii="Times New Roman" w:hAnsi="Times New Roman" w:cs="Times New Roman"/>
          <w:color w:val="000000" w:themeColor="text1"/>
          <w:sz w:val="22"/>
          <w:szCs w:val="21"/>
        </w:rPr>
        <w:t>open</w:t>
      </w:r>
      <w:r w:rsidRPr="00143D32">
        <w:rPr>
          <w:rFonts w:ascii="Times New Roman" w:hAnsi="Times New Roman" w:cs="Times New Roman"/>
          <w:color w:val="000000" w:themeColor="text1"/>
          <w:sz w:val="22"/>
          <w:szCs w:val="21"/>
        </w:rPr>
        <w:t xml:space="preserve"> in Parkersburg to serve the 4</w:t>
      </w:r>
      <w:r w:rsidRPr="00143D32">
        <w:rPr>
          <w:rFonts w:ascii="Times New Roman" w:hAnsi="Times New Roman" w:cs="Times New Roman"/>
          <w:color w:val="000000" w:themeColor="text1"/>
          <w:sz w:val="22"/>
          <w:szCs w:val="21"/>
          <w:vertAlign w:val="superscript"/>
        </w:rPr>
        <w:t>th</w:t>
      </w:r>
      <w:r w:rsidRPr="00143D32">
        <w:rPr>
          <w:rFonts w:ascii="Times New Roman" w:hAnsi="Times New Roman" w:cs="Times New Roman"/>
          <w:color w:val="000000" w:themeColor="text1"/>
          <w:sz w:val="22"/>
          <w:szCs w:val="21"/>
        </w:rPr>
        <w:t xml:space="preserve"> </w:t>
      </w:r>
      <w:proofErr w:type="gramStart"/>
      <w:r>
        <w:rPr>
          <w:rFonts w:ascii="Times New Roman" w:hAnsi="Times New Roman" w:cs="Times New Roman"/>
          <w:color w:val="000000" w:themeColor="text1"/>
          <w:sz w:val="22"/>
          <w:szCs w:val="21"/>
        </w:rPr>
        <w:t>Judicial  Circuit</w:t>
      </w:r>
      <w:proofErr w:type="gramEnd"/>
      <w:r>
        <w:rPr>
          <w:rFonts w:ascii="Times New Roman" w:hAnsi="Times New Roman" w:cs="Times New Roman"/>
          <w:color w:val="000000" w:themeColor="text1"/>
          <w:sz w:val="22"/>
          <w:szCs w:val="21"/>
        </w:rPr>
        <w:t xml:space="preserve">. </w:t>
      </w:r>
    </w:p>
    <w:p w:rsidR="006F22D8" w:rsidRDefault="006F22D8" w:rsidP="006F22D8">
      <w:pPr>
        <w:shd w:val="clear" w:color="auto" w:fill="FFFFFF"/>
        <w:spacing w:before="75" w:after="150" w:line="270" w:lineRule="atLeast"/>
        <w:ind w:right="75" w:firstLine="720"/>
        <w:jc w:val="both"/>
        <w:rPr>
          <w:rFonts w:ascii="Times New Roman" w:hAnsi="Times New Roman" w:cs="Times New Roman"/>
          <w:color w:val="000000" w:themeColor="text1"/>
        </w:rPr>
      </w:pPr>
      <w:r w:rsidRPr="006F22D8">
        <w:rPr>
          <w:rFonts w:ascii="Times New Roman" w:hAnsi="Times New Roman" w:cs="Times New Roman"/>
          <w:color w:val="000000" w:themeColor="text1"/>
        </w:rPr>
        <w:t xml:space="preserve">The office will employ attorneys who will represent indigent court defendants. Under the current system, indigent defendants are represented by attorneys appointed by the court from a panel of volunteer attorneys who then bill the court for their time at a set rate. </w:t>
      </w:r>
    </w:p>
    <w:p w:rsidR="006F22D8" w:rsidRPr="006F22D8" w:rsidRDefault="006F22D8" w:rsidP="006F22D8">
      <w:pPr>
        <w:shd w:val="clear" w:color="auto" w:fill="FFFFFF"/>
        <w:spacing w:before="75" w:after="150" w:line="270" w:lineRule="atLeast"/>
        <w:ind w:right="75" w:firstLine="720"/>
        <w:jc w:val="both"/>
        <w:rPr>
          <w:rFonts w:ascii="Times New Roman" w:hAnsi="Times New Roman" w:cs="Times New Roman"/>
          <w:color w:val="000000" w:themeColor="text1"/>
        </w:rPr>
      </w:pPr>
      <w:r>
        <w:rPr>
          <w:rFonts w:ascii="Times New Roman" w:hAnsi="Times New Roman" w:cs="Times New Roman"/>
          <w:color w:val="000000" w:themeColor="text1"/>
        </w:rPr>
        <w:t>Seventeen of WV’s thirty circuits already use a public defender office and eight more will soon.</w:t>
      </w:r>
    </w:p>
    <w:p w:rsidR="006F22D8" w:rsidRDefault="006F22D8" w:rsidP="006F22D8">
      <w:pPr>
        <w:shd w:val="clear" w:color="auto" w:fill="FFFFFF"/>
        <w:spacing w:before="75" w:after="150" w:line="270" w:lineRule="atLeast"/>
        <w:ind w:right="75" w:firstLine="720"/>
        <w:jc w:val="both"/>
        <w:rPr>
          <w:rFonts w:ascii="Times New Roman" w:eastAsia="Times New Roman" w:hAnsi="Times New Roman" w:cs="Times New Roman"/>
          <w:color w:val="000000" w:themeColor="text1"/>
        </w:rPr>
      </w:pPr>
      <w:r w:rsidRPr="006F22D8">
        <w:rPr>
          <w:rFonts w:ascii="Times New Roman" w:hAnsi="Times New Roman" w:cs="Times New Roman"/>
          <w:color w:val="000000" w:themeColor="text1"/>
        </w:rPr>
        <w:t xml:space="preserve">Local attorney Michelle </w:t>
      </w:r>
      <w:proofErr w:type="spellStart"/>
      <w:r w:rsidRPr="006F22D8">
        <w:rPr>
          <w:rFonts w:ascii="Times New Roman" w:hAnsi="Times New Roman" w:cs="Times New Roman"/>
          <w:color w:val="000000" w:themeColor="text1"/>
        </w:rPr>
        <w:t>Rusen</w:t>
      </w:r>
      <w:proofErr w:type="spellEnd"/>
      <w:r w:rsidRPr="006F22D8">
        <w:rPr>
          <w:rFonts w:ascii="Times New Roman" w:hAnsi="Times New Roman" w:cs="Times New Roman"/>
          <w:color w:val="000000" w:themeColor="text1"/>
        </w:rPr>
        <w:t xml:space="preserve"> has been named the chief public defender. Ms. </w:t>
      </w:r>
      <w:proofErr w:type="spellStart"/>
      <w:r w:rsidRPr="006F22D8">
        <w:rPr>
          <w:rFonts w:ascii="Times New Roman" w:hAnsi="Times New Roman" w:cs="Times New Roman"/>
          <w:color w:val="000000" w:themeColor="text1"/>
        </w:rPr>
        <w:t>Rusen</w:t>
      </w:r>
      <w:proofErr w:type="spellEnd"/>
      <w:r w:rsidRPr="006F22D8">
        <w:rPr>
          <w:rFonts w:ascii="Times New Roman" w:hAnsi="Times New Roman" w:cs="Times New Roman"/>
          <w:color w:val="000000" w:themeColor="text1"/>
        </w:rPr>
        <w:t xml:space="preserve"> is a former Wood County Prosecutor and has practiced law </w:t>
      </w:r>
      <w:r w:rsidRPr="00826D14">
        <w:rPr>
          <w:rFonts w:ascii="Times New Roman" w:eastAsia="Times New Roman" w:hAnsi="Times New Roman" w:cs="Times New Roman"/>
          <w:color w:val="000000" w:themeColor="text1"/>
        </w:rPr>
        <w:t>includ</w:t>
      </w:r>
      <w:r w:rsidRPr="006F22D8">
        <w:rPr>
          <w:rFonts w:ascii="Times New Roman" w:eastAsia="Times New Roman" w:hAnsi="Times New Roman" w:cs="Times New Roman"/>
          <w:color w:val="000000" w:themeColor="text1"/>
        </w:rPr>
        <w:t>ing</w:t>
      </w:r>
      <w:r w:rsidRPr="00826D14">
        <w:rPr>
          <w:rFonts w:ascii="Times New Roman" w:eastAsia="Times New Roman" w:hAnsi="Times New Roman" w:cs="Times New Roman"/>
          <w:color w:val="000000" w:themeColor="text1"/>
        </w:rPr>
        <w:t xml:space="preserve"> criminal defense, child abuse/neglect, adoptions, family law, administrative appeals, c</w:t>
      </w:r>
      <w:r w:rsidRPr="006F22D8">
        <w:rPr>
          <w:rFonts w:ascii="Times New Roman" w:eastAsia="Times New Roman" w:hAnsi="Times New Roman" w:cs="Times New Roman"/>
          <w:color w:val="000000" w:themeColor="text1"/>
        </w:rPr>
        <w:t xml:space="preserve">ivil matters and appellate work in Wood County for many years. </w:t>
      </w:r>
    </w:p>
    <w:p w:rsidR="00143D32" w:rsidRPr="005A5993" w:rsidRDefault="006F22D8" w:rsidP="006A1135">
      <w:pPr>
        <w:pStyle w:val="NormalWeb"/>
        <w:shd w:val="clear" w:color="auto" w:fill="FFFFFF"/>
        <w:spacing w:before="0" w:beforeAutospacing="0" w:after="0" w:afterAutospacing="0"/>
        <w:ind w:firstLine="720"/>
        <w:jc w:val="both"/>
        <w:rPr>
          <w:rFonts w:ascii="Times New Roman" w:hAnsi="Times New Roman" w:cs="Times New Roman"/>
          <w:b/>
          <w:color w:val="000000" w:themeColor="text1"/>
          <w:sz w:val="22"/>
          <w:szCs w:val="21"/>
        </w:rPr>
      </w:pPr>
      <w:r>
        <w:rPr>
          <w:rFonts w:ascii="Times New Roman" w:hAnsi="Times New Roman" w:cs="Times New Roman"/>
          <w:color w:val="000000" w:themeColor="text1"/>
          <w:sz w:val="22"/>
          <w:szCs w:val="21"/>
        </w:rPr>
        <w:t>Plan to attend and learn more about this new</w:t>
      </w:r>
      <w:r w:rsidR="005A5993">
        <w:rPr>
          <w:rFonts w:ascii="Times New Roman" w:hAnsi="Times New Roman" w:cs="Times New Roman"/>
          <w:color w:val="000000" w:themeColor="text1"/>
          <w:sz w:val="22"/>
          <w:szCs w:val="21"/>
        </w:rPr>
        <w:t>-to-Wood-County</w:t>
      </w:r>
      <w:r>
        <w:rPr>
          <w:rFonts w:ascii="Times New Roman" w:hAnsi="Times New Roman" w:cs="Times New Roman"/>
          <w:color w:val="000000" w:themeColor="text1"/>
          <w:sz w:val="22"/>
          <w:szCs w:val="21"/>
        </w:rPr>
        <w:t xml:space="preserve"> program</w:t>
      </w:r>
      <w:r w:rsidR="001B65BD">
        <w:rPr>
          <w:rFonts w:ascii="Times New Roman" w:hAnsi="Times New Roman" w:cs="Times New Roman"/>
          <w:color w:val="000000" w:themeColor="text1"/>
          <w:sz w:val="22"/>
          <w:szCs w:val="21"/>
        </w:rPr>
        <w:t xml:space="preserve">. </w:t>
      </w:r>
      <w:r>
        <w:rPr>
          <w:rFonts w:ascii="Times New Roman" w:hAnsi="Times New Roman" w:cs="Times New Roman"/>
          <w:color w:val="000000" w:themeColor="text1"/>
          <w:sz w:val="22"/>
          <w:szCs w:val="21"/>
        </w:rPr>
        <w:t xml:space="preserve">The meeting is open to the public. </w:t>
      </w:r>
      <w:r w:rsidR="005A5993" w:rsidRPr="005A5993">
        <w:rPr>
          <w:rFonts w:ascii="Times New Roman" w:hAnsi="Times New Roman" w:cs="Times New Roman"/>
          <w:b/>
          <w:color w:val="000000" w:themeColor="text1"/>
          <w:sz w:val="22"/>
          <w:szCs w:val="21"/>
        </w:rPr>
        <w:t>Note that the date is a week earlier than most membership meetings.</w:t>
      </w:r>
    </w:p>
    <w:p w:rsidR="00D0445E" w:rsidRPr="00BA693A" w:rsidRDefault="00D0445E" w:rsidP="00D0445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143D32">
        <w:rPr>
          <w:rFonts w:ascii="Times New Roman" w:hAnsi="Times New Roman" w:cs="Times New Roman"/>
          <w:color w:val="000000" w:themeColor="text1"/>
          <w:sz w:val="44"/>
          <w:lang w:val="en"/>
        </w:rPr>
        <w:t>Novem</w:t>
      </w:r>
      <w:r w:rsidR="004E0556">
        <w:rPr>
          <w:rFonts w:ascii="Times New Roman" w:hAnsi="Times New Roman" w:cs="Times New Roman"/>
          <w:color w:val="000000" w:themeColor="text1"/>
          <w:sz w:val="44"/>
          <w:lang w:val="en"/>
        </w:rPr>
        <w:t>ber</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1B65BD"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4"/>
          <w:szCs w:val="22"/>
        </w:rPr>
      </w:pPr>
    </w:p>
    <w:p w:rsidR="001B65BD" w:rsidRPr="00342792" w:rsidRDefault="0080565D" w:rsidP="001B65BD">
      <w:pPr>
        <w:pStyle w:val="NormalWeb"/>
        <w:shd w:val="clear" w:color="auto" w:fill="FFFFFF"/>
        <w:spacing w:before="0" w:beforeAutospacing="0" w:after="0" w:afterAutospacing="0"/>
        <w:jc w:val="both"/>
        <w:rPr>
          <w:rFonts w:ascii="Times New Roman" w:hAnsi="Times New Roman" w:cs="Times New Roman"/>
          <w:color w:val="141823"/>
          <w:sz w:val="28"/>
          <w:szCs w:val="22"/>
        </w:rPr>
      </w:pPr>
      <w:r w:rsidRPr="00342792">
        <w:rPr>
          <w:rFonts w:ascii="Times New Roman" w:hAnsi="Times New Roman" w:cs="Times New Roman"/>
          <w:color w:val="141823"/>
          <w:sz w:val="28"/>
          <w:szCs w:val="22"/>
        </w:rPr>
        <w:t>Looking Ahead</w:t>
      </w:r>
    </w:p>
    <w:p w:rsidR="00E06ECD" w:rsidRDefault="00342792" w:rsidP="001B65BD">
      <w:pPr>
        <w:pStyle w:val="NormalWeb"/>
        <w:shd w:val="clear" w:color="auto" w:fill="FFFFFF"/>
        <w:spacing w:before="0" w:beforeAutospacing="0" w:after="0" w:afterAutospacing="0"/>
        <w:jc w:val="both"/>
        <w:rPr>
          <w:rFonts w:ascii="Times New Roman" w:hAnsi="Times New Roman" w:cs="Times New Roman"/>
          <w:i/>
          <w:color w:val="141823"/>
          <w:sz w:val="32"/>
          <w:szCs w:val="22"/>
        </w:rPr>
      </w:pPr>
      <w:r>
        <w:rPr>
          <w:rFonts w:ascii="Times New Roman" w:hAnsi="Times New Roman" w:cs="Times New Roman"/>
          <w:i/>
          <w:color w:val="141823"/>
          <w:sz w:val="32"/>
          <w:szCs w:val="22"/>
        </w:rPr>
        <w:t xml:space="preserve">A </w:t>
      </w:r>
      <w:r w:rsidR="00E06ECD" w:rsidRPr="00E06ECD">
        <w:rPr>
          <w:rFonts w:ascii="Times New Roman" w:hAnsi="Times New Roman" w:cs="Times New Roman"/>
          <w:i/>
          <w:color w:val="141823"/>
          <w:sz w:val="32"/>
          <w:szCs w:val="22"/>
        </w:rPr>
        <w:t>Party</w:t>
      </w:r>
      <w:r w:rsidR="0080565D" w:rsidRPr="00E06ECD">
        <w:rPr>
          <w:rFonts w:ascii="Times New Roman" w:hAnsi="Times New Roman" w:cs="Times New Roman"/>
          <w:i/>
          <w:color w:val="141823"/>
          <w:sz w:val="32"/>
          <w:szCs w:val="22"/>
        </w:rPr>
        <w:tab/>
      </w:r>
    </w:p>
    <w:p w:rsidR="0080565D" w:rsidRPr="0007127E" w:rsidRDefault="0080565D" w:rsidP="00E06ECD">
      <w:pPr>
        <w:pStyle w:val="NormalWeb"/>
        <w:shd w:val="clear" w:color="auto" w:fill="FFFFFF"/>
        <w:spacing w:before="0" w:beforeAutospacing="0" w:after="0" w:afterAutospacing="0"/>
        <w:ind w:firstLine="720"/>
        <w:jc w:val="both"/>
        <w:rPr>
          <w:rFonts w:ascii="Times New Roman" w:hAnsi="Times New Roman" w:cs="Times New Roman"/>
          <w:color w:val="141823"/>
          <w:sz w:val="22"/>
          <w:szCs w:val="21"/>
        </w:rPr>
      </w:pPr>
      <w:r w:rsidRPr="0007127E">
        <w:rPr>
          <w:rFonts w:ascii="Times New Roman" w:hAnsi="Times New Roman" w:cs="Times New Roman"/>
          <w:color w:val="141823"/>
          <w:sz w:val="22"/>
          <w:szCs w:val="21"/>
        </w:rPr>
        <w:t xml:space="preserve">Note the holiday get-together on December </w:t>
      </w:r>
      <w:r w:rsidR="00FF0BDD">
        <w:rPr>
          <w:rFonts w:ascii="Times New Roman" w:hAnsi="Times New Roman" w:cs="Times New Roman"/>
          <w:color w:val="141823"/>
          <w:sz w:val="22"/>
          <w:szCs w:val="21"/>
        </w:rPr>
        <w:t>7</w:t>
      </w:r>
      <w:r w:rsidRPr="0007127E">
        <w:rPr>
          <w:rFonts w:ascii="Times New Roman" w:hAnsi="Times New Roman" w:cs="Times New Roman"/>
          <w:color w:val="141823"/>
          <w:sz w:val="22"/>
          <w:szCs w:val="21"/>
        </w:rPr>
        <w:t>.</w:t>
      </w:r>
    </w:p>
    <w:p w:rsidR="0080565D" w:rsidRPr="0007127E" w:rsidRDefault="0080565D" w:rsidP="001B65BD">
      <w:pPr>
        <w:pStyle w:val="NormalWeb"/>
        <w:shd w:val="clear" w:color="auto" w:fill="FFFFFF"/>
        <w:spacing w:before="0" w:beforeAutospacing="0" w:after="0" w:afterAutospacing="0"/>
        <w:jc w:val="both"/>
        <w:rPr>
          <w:rFonts w:ascii="Times New Roman" w:hAnsi="Times New Roman" w:cs="Times New Roman"/>
          <w:color w:val="141823"/>
          <w:sz w:val="22"/>
          <w:szCs w:val="21"/>
        </w:rPr>
      </w:pPr>
      <w:r w:rsidRPr="0007127E">
        <w:rPr>
          <w:rFonts w:ascii="Times New Roman" w:hAnsi="Times New Roman" w:cs="Times New Roman"/>
          <w:color w:val="141823"/>
          <w:sz w:val="22"/>
          <w:szCs w:val="21"/>
        </w:rPr>
        <w:t xml:space="preserve">This is an informal gathering for conversation and refreshments, a good opportunity to introduce a friend to the League. </w:t>
      </w:r>
    </w:p>
    <w:p w:rsidR="0080565D" w:rsidRPr="0007127E" w:rsidRDefault="0080565D" w:rsidP="00E06ECD">
      <w:pPr>
        <w:pStyle w:val="NormalWeb"/>
        <w:shd w:val="clear" w:color="auto" w:fill="FFFFFF"/>
        <w:spacing w:before="0" w:beforeAutospacing="0" w:after="0" w:afterAutospacing="0"/>
        <w:ind w:firstLine="720"/>
        <w:jc w:val="both"/>
        <w:rPr>
          <w:rFonts w:ascii="Times New Roman" w:hAnsi="Times New Roman" w:cs="Times New Roman"/>
          <w:sz w:val="22"/>
          <w:szCs w:val="21"/>
        </w:rPr>
      </w:pPr>
      <w:r w:rsidRPr="0007127E">
        <w:rPr>
          <w:rFonts w:ascii="Times New Roman" w:hAnsi="Times New Roman" w:cs="Times New Roman"/>
          <w:color w:val="141823"/>
          <w:sz w:val="22"/>
          <w:szCs w:val="21"/>
        </w:rPr>
        <w:t xml:space="preserve">As in the past, members </w:t>
      </w:r>
      <w:r w:rsidR="00E06ECD" w:rsidRPr="0007127E">
        <w:rPr>
          <w:rFonts w:ascii="Times New Roman" w:hAnsi="Times New Roman" w:cs="Times New Roman"/>
          <w:color w:val="141823"/>
          <w:sz w:val="22"/>
          <w:szCs w:val="21"/>
        </w:rPr>
        <w:t xml:space="preserve">who wish to </w:t>
      </w:r>
      <w:r w:rsidRPr="0007127E">
        <w:rPr>
          <w:rFonts w:ascii="Times New Roman" w:hAnsi="Times New Roman" w:cs="Times New Roman"/>
          <w:color w:val="141823"/>
          <w:sz w:val="22"/>
          <w:szCs w:val="21"/>
        </w:rPr>
        <w:t>may bring contributions for the House to Home</w:t>
      </w:r>
      <w:r w:rsidR="00FF0BDD">
        <w:rPr>
          <w:rFonts w:ascii="Times New Roman" w:hAnsi="Times New Roman" w:cs="Times New Roman"/>
          <w:color w:val="141823"/>
          <w:sz w:val="22"/>
          <w:szCs w:val="21"/>
        </w:rPr>
        <w:t>, a facility</w:t>
      </w:r>
      <w:r w:rsidRPr="0007127E">
        <w:rPr>
          <w:rFonts w:ascii="Times New Roman" w:hAnsi="Times New Roman" w:cs="Times New Roman"/>
          <w:color w:val="141823"/>
          <w:sz w:val="22"/>
          <w:szCs w:val="21"/>
        </w:rPr>
        <w:t xml:space="preserve"> where homeless people </w:t>
      </w:r>
      <w:r w:rsidRPr="0007127E">
        <w:rPr>
          <w:rFonts w:ascii="Times New Roman" w:hAnsi="Times New Roman" w:cs="Times New Roman"/>
          <w:sz w:val="22"/>
          <w:szCs w:val="21"/>
        </w:rPr>
        <w:t xml:space="preserve">can shower, launder </w:t>
      </w:r>
      <w:proofErr w:type="gramStart"/>
      <w:r w:rsidRPr="0007127E">
        <w:rPr>
          <w:rFonts w:ascii="Times New Roman" w:hAnsi="Times New Roman" w:cs="Times New Roman"/>
          <w:sz w:val="22"/>
          <w:szCs w:val="21"/>
        </w:rPr>
        <w:t>clothing,</w:t>
      </w:r>
      <w:proofErr w:type="gramEnd"/>
      <w:r w:rsidRPr="0007127E">
        <w:rPr>
          <w:rFonts w:ascii="Times New Roman" w:hAnsi="Times New Roman" w:cs="Times New Roman"/>
          <w:sz w:val="22"/>
          <w:szCs w:val="21"/>
        </w:rPr>
        <w:t xml:space="preserve"> use a phone, and so on</w:t>
      </w:r>
      <w:r w:rsidR="00FF0BDD">
        <w:rPr>
          <w:rFonts w:ascii="Times New Roman" w:hAnsi="Times New Roman" w:cs="Times New Roman"/>
          <w:sz w:val="22"/>
          <w:szCs w:val="21"/>
        </w:rPr>
        <w:t xml:space="preserve"> during daytime hours</w:t>
      </w:r>
      <w:r w:rsidRPr="0007127E">
        <w:rPr>
          <w:rFonts w:ascii="Times New Roman" w:hAnsi="Times New Roman" w:cs="Times New Roman"/>
          <w:sz w:val="22"/>
          <w:szCs w:val="21"/>
        </w:rPr>
        <w:t xml:space="preserve">. Overnight shelters allow people in only for the </w:t>
      </w:r>
      <w:r w:rsidR="00FF0BDD">
        <w:rPr>
          <w:rFonts w:ascii="Times New Roman" w:hAnsi="Times New Roman" w:cs="Times New Roman"/>
          <w:sz w:val="22"/>
          <w:szCs w:val="21"/>
        </w:rPr>
        <w:t>overnight</w:t>
      </w:r>
      <w:r w:rsidRPr="0007127E">
        <w:rPr>
          <w:rFonts w:ascii="Times New Roman" w:hAnsi="Times New Roman" w:cs="Times New Roman"/>
          <w:sz w:val="22"/>
          <w:szCs w:val="21"/>
        </w:rPr>
        <w:t xml:space="preserve"> hours.</w:t>
      </w:r>
    </w:p>
    <w:p w:rsidR="0080565D" w:rsidRPr="0007127E" w:rsidRDefault="0080565D" w:rsidP="00FF0BDD">
      <w:pPr>
        <w:jc w:val="both"/>
        <w:rPr>
          <w:rFonts w:ascii="Times New Roman" w:hAnsi="Times New Roman" w:cs="Times New Roman"/>
        </w:rPr>
      </w:pPr>
      <w:r w:rsidRPr="0007127E">
        <w:rPr>
          <w:rFonts w:ascii="Times New Roman" w:hAnsi="Times New Roman" w:cs="Times New Roman"/>
          <w:szCs w:val="21"/>
        </w:rPr>
        <w:t xml:space="preserve">            Among the items that are especially welcome: Bedding; blankets, pillows, flannel sheets; Clothes: long underwear, socks, (not clothing in general); Food: packaged snacks or food items </w:t>
      </w:r>
      <w:proofErr w:type="spellStart"/>
      <w:r w:rsidRPr="0007127E">
        <w:rPr>
          <w:rFonts w:ascii="Times New Roman" w:hAnsi="Times New Roman" w:cs="Times New Roman"/>
          <w:szCs w:val="21"/>
        </w:rPr>
        <w:t>heatable</w:t>
      </w:r>
      <w:proofErr w:type="spellEnd"/>
      <w:r w:rsidRPr="0007127E">
        <w:rPr>
          <w:rFonts w:ascii="Times New Roman" w:hAnsi="Times New Roman" w:cs="Times New Roman"/>
          <w:szCs w:val="21"/>
        </w:rPr>
        <w:t xml:space="preserve"> in microwave (They don’t have cooking facilities.) </w:t>
      </w:r>
      <w:proofErr w:type="gramStart"/>
      <w:r w:rsidRPr="0007127E">
        <w:rPr>
          <w:rFonts w:ascii="Times New Roman" w:hAnsi="Times New Roman" w:cs="Times New Roman"/>
          <w:szCs w:val="21"/>
        </w:rPr>
        <w:t>Other</w:t>
      </w:r>
      <w:proofErr w:type="gramEnd"/>
      <w:r w:rsidRPr="0007127E">
        <w:rPr>
          <w:rFonts w:ascii="Times New Roman" w:hAnsi="Times New Roman" w:cs="Times New Roman"/>
          <w:szCs w:val="21"/>
        </w:rPr>
        <w:t xml:space="preserve">: toiletry items, toilet paper, coffee cups and other paper products, coffee, creamer, sugar. </w:t>
      </w:r>
      <w:r w:rsidR="00E06ECD" w:rsidRPr="0007127E">
        <w:rPr>
          <w:rFonts w:ascii="Times New Roman" w:hAnsi="Times New Roman" w:cs="Times New Roman"/>
          <w:szCs w:val="21"/>
        </w:rPr>
        <w:t>Monetary contributions also are</w:t>
      </w:r>
      <w:r w:rsidR="00E06ECD" w:rsidRPr="0007127E">
        <w:rPr>
          <w:rFonts w:ascii="Times New Roman" w:hAnsi="Times New Roman" w:cs="Times New Roman"/>
        </w:rPr>
        <w:t xml:space="preserve"> welcome. </w:t>
      </w:r>
    </w:p>
    <w:p w:rsidR="0080565D" w:rsidRPr="0080565D" w:rsidRDefault="0080565D"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p>
    <w:p w:rsidR="001B65BD" w:rsidRDefault="00342792" w:rsidP="001B65BD">
      <w:pPr>
        <w:pStyle w:val="NormalWeb"/>
        <w:shd w:val="clear" w:color="auto" w:fill="FFFFFF"/>
        <w:spacing w:before="0" w:beforeAutospacing="0" w:after="0" w:afterAutospacing="0"/>
        <w:jc w:val="both"/>
        <w:rPr>
          <w:rFonts w:ascii="Times New Roman" w:hAnsi="Times New Roman" w:cs="Times New Roman"/>
          <w:i/>
          <w:color w:val="141823"/>
          <w:sz w:val="32"/>
          <w:szCs w:val="22"/>
        </w:rPr>
      </w:pPr>
      <w:r>
        <w:rPr>
          <w:rFonts w:ascii="Times New Roman" w:hAnsi="Times New Roman" w:cs="Times New Roman"/>
          <w:i/>
          <w:color w:val="141823"/>
          <w:sz w:val="32"/>
          <w:szCs w:val="22"/>
        </w:rPr>
        <w:t xml:space="preserve">A </w:t>
      </w:r>
      <w:r w:rsidR="00E06ECD" w:rsidRPr="00E06ECD">
        <w:rPr>
          <w:rFonts w:ascii="Times New Roman" w:hAnsi="Times New Roman" w:cs="Times New Roman"/>
          <w:i/>
          <w:color w:val="141823"/>
          <w:sz w:val="32"/>
          <w:szCs w:val="22"/>
        </w:rPr>
        <w:t>Movie</w:t>
      </w:r>
    </w:p>
    <w:p w:rsidR="00E06ECD" w:rsidRPr="0007127E" w:rsidRDefault="00E06ECD" w:rsidP="00AE121E">
      <w:pPr>
        <w:pStyle w:val="NormalWeb"/>
        <w:shd w:val="clear" w:color="auto" w:fill="FFFFFF"/>
        <w:spacing w:before="0" w:beforeAutospacing="0" w:after="0" w:afterAutospacing="0"/>
        <w:ind w:firstLine="720"/>
        <w:jc w:val="both"/>
        <w:rPr>
          <w:rFonts w:ascii="Times New Roman" w:hAnsi="Times New Roman" w:cs="Times New Roman"/>
          <w:color w:val="141823"/>
          <w:sz w:val="22"/>
          <w:szCs w:val="21"/>
        </w:rPr>
      </w:pPr>
      <w:r w:rsidRPr="0007127E">
        <w:rPr>
          <w:rFonts w:ascii="Times New Roman" w:hAnsi="Times New Roman" w:cs="Times New Roman"/>
          <w:color w:val="141823"/>
          <w:sz w:val="22"/>
          <w:szCs w:val="21"/>
        </w:rPr>
        <w:t xml:space="preserve">Plans are underway for a </w:t>
      </w:r>
      <w:r w:rsidR="00AE121E" w:rsidRPr="0007127E">
        <w:rPr>
          <w:rFonts w:ascii="Times New Roman" w:hAnsi="Times New Roman" w:cs="Times New Roman"/>
          <w:color w:val="141823"/>
          <w:sz w:val="22"/>
          <w:szCs w:val="21"/>
        </w:rPr>
        <w:t>Saturday</w:t>
      </w:r>
      <w:r w:rsidR="0007127E" w:rsidRPr="0007127E">
        <w:rPr>
          <w:rFonts w:ascii="Times New Roman" w:hAnsi="Times New Roman" w:cs="Times New Roman"/>
          <w:color w:val="141823"/>
          <w:sz w:val="22"/>
          <w:szCs w:val="21"/>
        </w:rPr>
        <w:t xml:space="preserve"> afternoon</w:t>
      </w:r>
      <w:r w:rsidR="00AE121E" w:rsidRPr="0007127E">
        <w:rPr>
          <w:rFonts w:ascii="Times New Roman" w:hAnsi="Times New Roman" w:cs="Times New Roman"/>
          <w:color w:val="141823"/>
          <w:sz w:val="22"/>
          <w:szCs w:val="21"/>
        </w:rPr>
        <w:t xml:space="preserve">, </w:t>
      </w:r>
      <w:r w:rsidRPr="0007127E">
        <w:rPr>
          <w:rFonts w:ascii="Times New Roman" w:hAnsi="Times New Roman" w:cs="Times New Roman"/>
          <w:color w:val="141823"/>
          <w:sz w:val="22"/>
          <w:szCs w:val="21"/>
        </w:rPr>
        <w:t>January 23</w:t>
      </w:r>
      <w:r w:rsidRPr="0007127E">
        <w:rPr>
          <w:rFonts w:ascii="Times New Roman" w:hAnsi="Times New Roman" w:cs="Times New Roman"/>
          <w:color w:val="141823"/>
          <w:sz w:val="22"/>
          <w:szCs w:val="21"/>
          <w:vertAlign w:val="superscript"/>
        </w:rPr>
        <w:t>rd</w:t>
      </w:r>
      <w:r w:rsidRPr="0007127E">
        <w:rPr>
          <w:rFonts w:ascii="Times New Roman" w:hAnsi="Times New Roman" w:cs="Times New Roman"/>
          <w:color w:val="141823"/>
          <w:sz w:val="22"/>
          <w:szCs w:val="21"/>
        </w:rPr>
        <w:t xml:space="preserve"> showing of </w:t>
      </w:r>
      <w:r w:rsidRPr="0007127E">
        <w:rPr>
          <w:rFonts w:ascii="Times New Roman" w:hAnsi="Times New Roman" w:cs="Times New Roman"/>
          <w:b/>
          <w:i/>
          <w:color w:val="141823"/>
          <w:sz w:val="22"/>
          <w:szCs w:val="21"/>
        </w:rPr>
        <w:t>Selma: The Bridge to the Ballot</w:t>
      </w:r>
      <w:r w:rsidR="00AE121E" w:rsidRPr="0007127E">
        <w:rPr>
          <w:rFonts w:ascii="Times New Roman" w:hAnsi="Times New Roman" w:cs="Times New Roman"/>
          <w:color w:val="141823"/>
          <w:sz w:val="22"/>
          <w:szCs w:val="21"/>
        </w:rPr>
        <w:t xml:space="preserve"> in the Summers Auditorium of the Parkersburg-Wood County Library. </w:t>
      </w:r>
    </w:p>
    <w:p w:rsidR="00AE121E" w:rsidRPr="0007127E" w:rsidRDefault="00AE121E" w:rsidP="0007127E">
      <w:pPr>
        <w:pStyle w:val="NormalWeb"/>
        <w:spacing w:before="0" w:beforeAutospacing="0" w:after="0" w:afterAutospacing="0"/>
        <w:ind w:firstLine="720"/>
        <w:jc w:val="both"/>
        <w:rPr>
          <w:rFonts w:ascii="Times New Roman" w:hAnsi="Times New Roman" w:cs="Times New Roman"/>
          <w:color w:val="2E2E2E"/>
          <w:sz w:val="22"/>
          <w:szCs w:val="21"/>
        </w:rPr>
      </w:pPr>
      <w:r w:rsidRPr="0007127E">
        <w:rPr>
          <w:rStyle w:val="Emphasis"/>
          <w:rFonts w:ascii="Times New Roman" w:hAnsi="Times New Roman" w:cs="Times New Roman"/>
          <w:bCs/>
          <w:i w:val="0"/>
          <w:color w:val="2E2E2E"/>
          <w:sz w:val="22"/>
          <w:szCs w:val="21"/>
        </w:rPr>
        <w:t xml:space="preserve">Produced by the Teaching Tolerance project of the Southern Poverty Law Center, </w:t>
      </w:r>
      <w:r w:rsidRPr="0007127E">
        <w:rPr>
          <w:rStyle w:val="Emphasis"/>
          <w:rFonts w:ascii="Times New Roman" w:hAnsi="Times New Roman" w:cs="Times New Roman"/>
          <w:b/>
          <w:bCs/>
          <w:color w:val="2E2E2E"/>
          <w:sz w:val="22"/>
          <w:szCs w:val="21"/>
        </w:rPr>
        <w:t xml:space="preserve">Selma: The Bridge to the </w:t>
      </w:r>
      <w:proofErr w:type="gramStart"/>
      <w:r w:rsidRPr="0007127E">
        <w:rPr>
          <w:rStyle w:val="Emphasis"/>
          <w:rFonts w:ascii="Times New Roman" w:hAnsi="Times New Roman" w:cs="Times New Roman"/>
          <w:b/>
          <w:bCs/>
          <w:color w:val="2E2E2E"/>
          <w:sz w:val="22"/>
          <w:szCs w:val="21"/>
        </w:rPr>
        <w:t>Ballot</w:t>
      </w:r>
      <w:r w:rsidRPr="0007127E">
        <w:rPr>
          <w:rFonts w:ascii="Times New Roman" w:hAnsi="Times New Roman" w:cs="Times New Roman"/>
          <w:color w:val="2E2E2E"/>
          <w:sz w:val="22"/>
          <w:szCs w:val="21"/>
        </w:rPr>
        <w:t xml:space="preserve">  “</w:t>
      </w:r>
      <w:proofErr w:type="gramEnd"/>
      <w:r w:rsidRPr="0007127E">
        <w:rPr>
          <w:rFonts w:ascii="Times New Roman" w:hAnsi="Times New Roman" w:cs="Times New Roman"/>
          <w:color w:val="2E2E2E"/>
          <w:sz w:val="22"/>
          <w:szCs w:val="21"/>
        </w:rPr>
        <w:t>is the true story of the forgotten heroes in the fight for voting rights—the courageous students and teachers of Selma, Alabama, who stood up against injustice despite facing intimidation, arrests and violence. By organizing and marching bravely, these change-makers achieved one of the most significant victories of the civil rights era.</w:t>
      </w:r>
      <w:r w:rsidRPr="0007127E">
        <w:rPr>
          <w:rFonts w:ascii="Times New Roman" w:hAnsi="Times New Roman" w:cs="Times New Roman"/>
          <w:color w:val="2E2E2E"/>
          <w:sz w:val="22"/>
          <w:szCs w:val="21"/>
        </w:rPr>
        <w:t>”</w:t>
      </w:r>
    </w:p>
    <w:p w:rsidR="00AE121E" w:rsidRPr="0007127E" w:rsidRDefault="00AE121E" w:rsidP="00AE121E">
      <w:pPr>
        <w:pStyle w:val="NormalWeb"/>
        <w:spacing w:before="0" w:beforeAutospacing="0" w:after="0" w:afterAutospacing="0"/>
        <w:rPr>
          <w:rFonts w:ascii="Times New Roman" w:hAnsi="Times New Roman" w:cs="Times New Roman"/>
          <w:color w:val="2E2E2E"/>
          <w:sz w:val="22"/>
          <w:szCs w:val="21"/>
        </w:rPr>
      </w:pPr>
      <w:proofErr w:type="gramStart"/>
      <w:r w:rsidRPr="0007127E">
        <w:rPr>
          <w:rFonts w:ascii="Times New Roman" w:hAnsi="Times New Roman" w:cs="Times New Roman"/>
          <w:color w:val="2E2E2E"/>
          <w:sz w:val="22"/>
          <w:szCs w:val="21"/>
        </w:rPr>
        <w:t>from</w:t>
      </w:r>
      <w:proofErr w:type="gramEnd"/>
      <w:r w:rsidRPr="0007127E">
        <w:rPr>
          <w:rFonts w:ascii="Times New Roman" w:hAnsi="Times New Roman" w:cs="Times New Roman"/>
          <w:color w:val="2E2E2E"/>
          <w:sz w:val="22"/>
          <w:szCs w:val="21"/>
        </w:rPr>
        <w:t xml:space="preserve"> </w:t>
      </w:r>
      <w:hyperlink r:id="rId11" w:history="1">
        <w:r w:rsidRPr="0007127E">
          <w:rPr>
            <w:rStyle w:val="Hyperlink"/>
            <w:rFonts w:ascii="Times New Roman" w:hAnsi="Times New Roman" w:cs="Times New Roman"/>
            <w:sz w:val="22"/>
            <w:szCs w:val="21"/>
          </w:rPr>
          <w:t>http://selma.splcenter.org/</w:t>
        </w:r>
      </w:hyperlink>
    </w:p>
    <w:p w:rsidR="001B65BD" w:rsidRPr="0007127E"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8"/>
          <w:szCs w:val="22"/>
        </w:rPr>
      </w:pPr>
    </w:p>
    <w:p w:rsidR="0007127E" w:rsidRPr="0007127E" w:rsidRDefault="0007127E" w:rsidP="001B65BD">
      <w:pPr>
        <w:pStyle w:val="NormalWeb"/>
        <w:shd w:val="clear" w:color="auto" w:fill="FFFFFF"/>
        <w:spacing w:before="0" w:beforeAutospacing="0" w:after="0" w:afterAutospacing="0"/>
        <w:jc w:val="both"/>
        <w:rPr>
          <w:rFonts w:ascii="Times New Roman" w:hAnsi="Times New Roman" w:cs="Times New Roman"/>
          <w:color w:val="141823"/>
          <w:sz w:val="24"/>
          <w:szCs w:val="22"/>
        </w:rPr>
      </w:pPr>
      <w:r w:rsidRPr="0007127E">
        <w:rPr>
          <w:rFonts w:ascii="Times New Roman" w:hAnsi="Times New Roman" w:cs="Times New Roman"/>
          <w:color w:val="141823"/>
          <w:sz w:val="28"/>
          <w:szCs w:val="22"/>
        </w:rPr>
        <w:tab/>
      </w:r>
      <w:r w:rsidRPr="0007127E">
        <w:rPr>
          <w:rFonts w:ascii="Times New Roman" w:hAnsi="Times New Roman" w:cs="Times New Roman"/>
          <w:color w:val="141823"/>
          <w:sz w:val="24"/>
          <w:szCs w:val="22"/>
        </w:rPr>
        <w:t>The event will be open to the public and we h</w:t>
      </w:r>
      <w:r>
        <w:rPr>
          <w:rFonts w:ascii="Times New Roman" w:hAnsi="Times New Roman" w:cs="Times New Roman"/>
          <w:color w:val="141823"/>
          <w:sz w:val="24"/>
          <w:szCs w:val="22"/>
        </w:rPr>
        <w:t xml:space="preserve">ope to include other groups. More details will come in the January Voter. </w:t>
      </w:r>
    </w:p>
    <w:p w:rsidR="001B65BD" w:rsidRPr="0007127E"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4"/>
          <w:szCs w:val="22"/>
        </w:rPr>
      </w:pPr>
    </w:p>
    <w:p w:rsidR="001B65BD" w:rsidRPr="0007127E"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p>
    <w:p w:rsidR="001B65BD" w:rsidRPr="0007127E"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p>
    <w:p w:rsidR="001B65BD" w:rsidRPr="0007127E"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p>
    <w:p w:rsidR="00EF6F49" w:rsidRPr="00D92607" w:rsidRDefault="00EF6F49" w:rsidP="00EF6F49">
      <w:pPr>
        <w:jc w:val="both"/>
        <w:rPr>
          <w:rFonts w:ascii="Times New Roman" w:hAnsi="Times New Roman" w:cs="Times New Roman"/>
          <w:i/>
          <w:sz w:val="18"/>
        </w:rPr>
      </w:pPr>
      <w:r w:rsidRPr="00D92607">
        <w:rPr>
          <w:rFonts w:ascii="Times New Roman" w:hAnsi="Times New Roman" w:cs="Times New Roman"/>
          <w:sz w:val="18"/>
        </w:rPr>
        <w:lastRenderedPageBreak/>
        <w:t xml:space="preserve">Page 2 </w:t>
      </w:r>
      <w:r w:rsidR="0007127E">
        <w:rPr>
          <w:rFonts w:ascii="Times New Roman" w:hAnsi="Times New Roman" w:cs="Times New Roman"/>
          <w:sz w:val="18"/>
        </w:rPr>
        <w:t>Novem</w:t>
      </w:r>
      <w:r w:rsidRPr="00D92607">
        <w:rPr>
          <w:rFonts w:ascii="Times New Roman" w:hAnsi="Times New Roman" w:cs="Times New Roman"/>
          <w:sz w:val="18"/>
        </w:rPr>
        <w:t xml:space="preserve">ber 2015 </w:t>
      </w:r>
      <w:r w:rsidRPr="00D92607">
        <w:rPr>
          <w:rFonts w:ascii="Times New Roman" w:hAnsi="Times New Roman" w:cs="Times New Roman"/>
          <w:i/>
          <w:sz w:val="18"/>
        </w:rPr>
        <w:t>Voter</w:t>
      </w:r>
    </w:p>
    <w:p w:rsidR="0017353B" w:rsidRPr="0017353B" w:rsidRDefault="0017353B" w:rsidP="0017353B">
      <w:pPr>
        <w:jc w:val="both"/>
        <w:rPr>
          <w:rFonts w:ascii="MV Boli" w:hAnsi="MV Boli" w:cs="MV Boli"/>
          <w:b/>
          <w:sz w:val="8"/>
        </w:rPr>
      </w:pPr>
      <w:r>
        <w:rPr>
          <w:rFonts w:ascii="MV Boli" w:hAnsi="MV Boli" w:cs="MV Boli"/>
          <w:b/>
          <w:sz w:val="24"/>
        </w:rPr>
        <w:t xml:space="preserve">          </w:t>
      </w:r>
    </w:p>
    <w:p w:rsidR="00D56E44" w:rsidRPr="00453C9B" w:rsidRDefault="00453C9B" w:rsidP="00EF6F49">
      <w:pPr>
        <w:jc w:val="both"/>
        <w:rPr>
          <w:rFonts w:ascii="Times New Roman" w:hAnsi="Times New Roman" w:cs="Times New Roman"/>
          <w:color w:val="000000" w:themeColor="text1"/>
          <w:sz w:val="28"/>
          <w:lang w:val="en"/>
        </w:rPr>
      </w:pPr>
      <w:r w:rsidRPr="00453C9B">
        <w:rPr>
          <w:rFonts w:ascii="Times New Roman" w:hAnsi="Times New Roman" w:cs="Times New Roman"/>
          <w:color w:val="000000" w:themeColor="text1"/>
          <w:sz w:val="28"/>
          <w:lang w:val="en"/>
        </w:rPr>
        <w:t xml:space="preserve">When </w:t>
      </w:r>
      <w:r w:rsidR="00D56E44">
        <w:rPr>
          <w:rFonts w:ascii="Times New Roman" w:hAnsi="Times New Roman" w:cs="Times New Roman"/>
          <w:color w:val="000000" w:themeColor="text1"/>
          <w:sz w:val="28"/>
          <w:lang w:val="en"/>
        </w:rPr>
        <w:t xml:space="preserve">getting a </w:t>
      </w:r>
      <w:r w:rsidRPr="00453C9B">
        <w:rPr>
          <w:rFonts w:ascii="Times New Roman" w:hAnsi="Times New Roman" w:cs="Times New Roman"/>
          <w:color w:val="000000" w:themeColor="text1"/>
          <w:sz w:val="28"/>
          <w:lang w:val="en"/>
        </w:rPr>
        <w:t xml:space="preserve">D </w:t>
      </w:r>
      <w:r w:rsidR="00FF0BDD">
        <w:rPr>
          <w:rFonts w:ascii="Times New Roman" w:hAnsi="Times New Roman" w:cs="Times New Roman"/>
          <w:color w:val="000000" w:themeColor="text1"/>
          <w:sz w:val="28"/>
          <w:lang w:val="en"/>
        </w:rPr>
        <w:t>might be</w:t>
      </w:r>
      <w:bookmarkStart w:id="0" w:name="_GoBack"/>
      <w:bookmarkEnd w:id="0"/>
      <w:r w:rsidRPr="00453C9B">
        <w:rPr>
          <w:rFonts w:ascii="Times New Roman" w:hAnsi="Times New Roman" w:cs="Times New Roman"/>
          <w:color w:val="000000" w:themeColor="text1"/>
          <w:sz w:val="28"/>
          <w:lang w:val="en"/>
        </w:rPr>
        <w:t xml:space="preserve"> good news</w:t>
      </w:r>
      <w:r w:rsidR="00FF0BDD">
        <w:rPr>
          <w:rFonts w:ascii="Times New Roman" w:hAnsi="Times New Roman" w:cs="Times New Roman"/>
          <w:color w:val="000000" w:themeColor="text1"/>
          <w:sz w:val="28"/>
          <w:lang w:val="en"/>
        </w:rPr>
        <w:t xml:space="preserve"> ?</w:t>
      </w:r>
    </w:p>
    <w:p w:rsidR="00624244" w:rsidRDefault="00EF5779" w:rsidP="00453C9B">
      <w:pPr>
        <w:ind w:firstLine="720"/>
        <w:jc w:val="both"/>
        <w:rPr>
          <w:rFonts w:ascii="Times New Roman" w:hAnsi="Times New Roman" w:cs="Times New Roman"/>
          <w:color w:val="000000"/>
        </w:rPr>
      </w:pPr>
      <w:r w:rsidRPr="00EB293C">
        <w:rPr>
          <w:rFonts w:ascii="Times New Roman" w:hAnsi="Times New Roman" w:cs="Times New Roman"/>
          <w:color w:val="000000" w:themeColor="text1"/>
          <w:lang w:val="en"/>
        </w:rPr>
        <w:t xml:space="preserve">A recent Charleston Gazette article </w:t>
      </w:r>
      <w:r w:rsidR="00EB293C" w:rsidRPr="00EB293C">
        <w:rPr>
          <w:rFonts w:ascii="Times New Roman" w:hAnsi="Times New Roman" w:cs="Times New Roman"/>
          <w:color w:val="000000" w:themeColor="text1"/>
          <w:lang w:val="en"/>
        </w:rPr>
        <w:t xml:space="preserve">notes that the </w:t>
      </w:r>
      <w:r w:rsidR="00EB293C" w:rsidRPr="00EB293C">
        <w:rPr>
          <w:rFonts w:ascii="Times New Roman" w:hAnsi="Times New Roman" w:cs="Times New Roman"/>
          <w:color w:val="000000"/>
        </w:rPr>
        <w:t>Center for Public Integrity’s State Integrity</w:t>
      </w:r>
      <w:r w:rsidR="00453C9B">
        <w:rPr>
          <w:rFonts w:ascii="Times New Roman" w:hAnsi="Times New Roman" w:cs="Times New Roman"/>
          <w:color w:val="000000"/>
        </w:rPr>
        <w:t xml:space="preserve"> Investigation</w:t>
      </w:r>
      <w:r w:rsidR="00EB293C" w:rsidRPr="00EB293C">
        <w:rPr>
          <w:rFonts w:ascii="Times New Roman" w:hAnsi="Times New Roman" w:cs="Times New Roman"/>
          <w:color w:val="000000"/>
        </w:rPr>
        <w:t xml:space="preserve"> recently downgraded West Virginia from D+ to D in its grading of states for their openness and </w:t>
      </w:r>
      <w:r w:rsidR="00EB293C">
        <w:rPr>
          <w:rFonts w:ascii="Times New Roman" w:hAnsi="Times New Roman" w:cs="Times New Roman"/>
          <w:color w:val="000000"/>
        </w:rPr>
        <w:t>transparency in government. And yet, WV moved up in the rankings from 27</w:t>
      </w:r>
      <w:r w:rsidR="00EB293C" w:rsidRPr="00EB293C">
        <w:rPr>
          <w:rFonts w:ascii="Times New Roman" w:hAnsi="Times New Roman" w:cs="Times New Roman"/>
          <w:color w:val="000000"/>
          <w:vertAlign w:val="superscript"/>
        </w:rPr>
        <w:t>th</w:t>
      </w:r>
      <w:r w:rsidR="00EB293C">
        <w:rPr>
          <w:rFonts w:ascii="Times New Roman" w:hAnsi="Times New Roman" w:cs="Times New Roman"/>
          <w:color w:val="000000"/>
        </w:rPr>
        <w:t xml:space="preserve"> to 17</w:t>
      </w:r>
      <w:r w:rsidR="00EB293C" w:rsidRPr="00EB293C">
        <w:rPr>
          <w:rFonts w:ascii="Times New Roman" w:hAnsi="Times New Roman" w:cs="Times New Roman"/>
          <w:color w:val="000000"/>
          <w:vertAlign w:val="superscript"/>
        </w:rPr>
        <w:t>th</w:t>
      </w:r>
      <w:r w:rsidR="00EB293C">
        <w:rPr>
          <w:rFonts w:ascii="Times New Roman" w:hAnsi="Times New Roman" w:cs="Times New Roman"/>
          <w:color w:val="000000"/>
        </w:rPr>
        <w:t xml:space="preserve">. Only three states were </w:t>
      </w:r>
      <w:r w:rsidR="00453C9B">
        <w:rPr>
          <w:rFonts w:ascii="Times New Roman" w:hAnsi="Times New Roman" w:cs="Times New Roman"/>
          <w:color w:val="000000"/>
        </w:rPr>
        <w:t>g</w:t>
      </w:r>
      <w:r w:rsidR="00EB293C">
        <w:rPr>
          <w:rFonts w:ascii="Times New Roman" w:hAnsi="Times New Roman" w:cs="Times New Roman"/>
          <w:color w:val="000000"/>
        </w:rPr>
        <w:t xml:space="preserve">raded higher than D+. </w:t>
      </w:r>
    </w:p>
    <w:p w:rsidR="00453C9B" w:rsidRDefault="00EB293C" w:rsidP="00453C9B">
      <w:pPr>
        <w:jc w:val="both"/>
        <w:rPr>
          <w:rFonts w:ascii="Times New Roman" w:hAnsi="Times New Roman" w:cs="Times New Roman"/>
          <w:color w:val="000000"/>
        </w:rPr>
      </w:pPr>
      <w:r>
        <w:rPr>
          <w:rFonts w:ascii="Times New Roman" w:hAnsi="Times New Roman" w:cs="Times New Roman"/>
          <w:color w:val="000000"/>
        </w:rPr>
        <w:tab/>
      </w:r>
    </w:p>
    <w:p w:rsidR="00453C9B" w:rsidRPr="0054412F" w:rsidRDefault="00453C9B" w:rsidP="00453C9B">
      <w:pPr>
        <w:jc w:val="both"/>
        <w:rPr>
          <w:rFonts w:ascii="Times New Roman" w:hAnsi="Times New Roman" w:cs="Times New Roman"/>
          <w:color w:val="000000"/>
        </w:rPr>
      </w:pPr>
      <w:r w:rsidRPr="0054412F">
        <w:rPr>
          <w:rFonts w:ascii="Times New Roman" w:hAnsi="Times New Roman" w:cs="Times New Roman"/>
          <w:color w:val="000000"/>
        </w:rPr>
        <w:t xml:space="preserve">Among the </w:t>
      </w:r>
      <w:r w:rsidR="00FF0BDD">
        <w:rPr>
          <w:rFonts w:ascii="Times New Roman" w:hAnsi="Times New Roman" w:cs="Times New Roman"/>
          <w:color w:val="000000"/>
        </w:rPr>
        <w:t xml:space="preserve">WV </w:t>
      </w:r>
      <w:r w:rsidRPr="0054412F">
        <w:rPr>
          <w:rFonts w:ascii="Times New Roman" w:hAnsi="Times New Roman" w:cs="Times New Roman"/>
          <w:color w:val="000000"/>
        </w:rPr>
        <w:t>deficiencies cited:</w:t>
      </w:r>
    </w:p>
    <w:p w:rsidR="00453C9B" w:rsidRPr="00D56E44" w:rsidRDefault="00453C9B" w:rsidP="00453C9B">
      <w:pPr>
        <w:pStyle w:val="ListParagraph"/>
        <w:numPr>
          <w:ilvl w:val="0"/>
          <w:numId w:val="12"/>
        </w:numPr>
        <w:shd w:val="clear" w:color="auto" w:fill="FFFFFF"/>
        <w:spacing w:before="75" w:after="150" w:line="270" w:lineRule="atLeast"/>
        <w:ind w:right="75"/>
        <w:rPr>
          <w:rFonts w:ascii="Times New Roman" w:eastAsia="Times New Roman" w:hAnsi="Times New Roman" w:cs="Times New Roman"/>
          <w:color w:val="000000" w:themeColor="text1"/>
        </w:rPr>
      </w:pPr>
      <w:r w:rsidRPr="00D56E44">
        <w:rPr>
          <w:rFonts w:ascii="Times New Roman" w:eastAsia="Times New Roman" w:hAnsi="Times New Roman" w:cs="Times New Roman"/>
          <w:color w:val="000000" w:themeColor="text1"/>
        </w:rPr>
        <w:t>Weak open records laws</w:t>
      </w:r>
    </w:p>
    <w:p w:rsidR="00453C9B" w:rsidRPr="00D56E44" w:rsidRDefault="00453C9B" w:rsidP="00453C9B">
      <w:pPr>
        <w:pStyle w:val="ListParagraph"/>
        <w:numPr>
          <w:ilvl w:val="0"/>
          <w:numId w:val="12"/>
        </w:numPr>
        <w:shd w:val="clear" w:color="auto" w:fill="FFFFFF"/>
        <w:spacing w:before="75" w:after="150" w:line="270" w:lineRule="atLeast"/>
        <w:ind w:right="75"/>
        <w:rPr>
          <w:rFonts w:ascii="Times New Roman" w:eastAsia="Times New Roman" w:hAnsi="Times New Roman" w:cs="Times New Roman"/>
          <w:color w:val="000000" w:themeColor="text1"/>
        </w:rPr>
      </w:pPr>
      <w:r w:rsidRPr="00D56E44">
        <w:rPr>
          <w:rFonts w:ascii="Times New Roman" w:eastAsia="Times New Roman" w:hAnsi="Times New Roman" w:cs="Times New Roman"/>
          <w:color w:val="000000" w:themeColor="text1"/>
        </w:rPr>
        <w:t>Lack of an appeals process when FOIA requests are denied</w:t>
      </w:r>
    </w:p>
    <w:p w:rsidR="00453C9B" w:rsidRPr="00D56E44" w:rsidRDefault="00FF0BDD" w:rsidP="00453C9B">
      <w:pPr>
        <w:pStyle w:val="ListParagraph"/>
        <w:numPr>
          <w:ilvl w:val="0"/>
          <w:numId w:val="12"/>
        </w:numPr>
        <w:shd w:val="clear" w:color="auto" w:fill="FFFFFF"/>
        <w:spacing w:before="75" w:after="150" w:line="270" w:lineRule="atLeast"/>
        <w:ind w:right="7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requirement that l</w:t>
      </w:r>
      <w:r w:rsidR="00453C9B" w:rsidRPr="00D56E44">
        <w:rPr>
          <w:rFonts w:ascii="Times New Roman" w:eastAsia="Times New Roman" w:hAnsi="Times New Roman" w:cs="Times New Roman"/>
          <w:color w:val="000000" w:themeColor="text1"/>
        </w:rPr>
        <w:t>obbyists disclose their compensation</w:t>
      </w:r>
    </w:p>
    <w:p w:rsidR="00453C9B" w:rsidRPr="00D56E44" w:rsidRDefault="00453C9B" w:rsidP="00453C9B">
      <w:pPr>
        <w:pStyle w:val="ListParagraph"/>
        <w:numPr>
          <w:ilvl w:val="0"/>
          <w:numId w:val="12"/>
        </w:numPr>
        <w:shd w:val="clear" w:color="auto" w:fill="FFFFFF"/>
        <w:spacing w:before="75" w:after="150" w:line="270" w:lineRule="atLeast"/>
        <w:ind w:right="75"/>
        <w:rPr>
          <w:rFonts w:ascii="Times New Roman" w:eastAsia="Times New Roman" w:hAnsi="Times New Roman" w:cs="Times New Roman"/>
          <w:color w:val="000000" w:themeColor="text1"/>
        </w:rPr>
      </w:pPr>
      <w:r w:rsidRPr="00D56E44">
        <w:rPr>
          <w:rFonts w:ascii="Times New Roman" w:eastAsia="Times New Roman" w:hAnsi="Times New Roman" w:cs="Times New Roman"/>
          <w:color w:val="000000" w:themeColor="text1"/>
        </w:rPr>
        <w:t>Federal court decisions that prevent the Secretary of State from enforcing spending limits on independent political groups</w:t>
      </w:r>
    </w:p>
    <w:p w:rsidR="00453C9B" w:rsidRPr="00453C9B" w:rsidRDefault="00453C9B" w:rsidP="00453C9B">
      <w:pPr>
        <w:shd w:val="clear" w:color="auto" w:fill="FFFFFF"/>
        <w:spacing w:before="75" w:after="150" w:line="270" w:lineRule="atLeast"/>
        <w:ind w:left="75" w:right="75" w:firstLine="360"/>
        <w:jc w:val="both"/>
        <w:rPr>
          <w:rFonts w:ascii="Times New Roman" w:hAnsi="Times New Roman" w:cs="Times New Roman"/>
          <w:color w:val="000000"/>
        </w:rPr>
      </w:pPr>
      <w:r w:rsidRPr="00D56E44">
        <w:rPr>
          <w:rFonts w:ascii="Times New Roman" w:hAnsi="Times New Roman" w:cs="Times New Roman"/>
          <w:color w:val="000000" w:themeColor="text1"/>
        </w:rPr>
        <w:t>The article notes that “Understaffed, underfunded state watchdog agencies are a common theme in the investigation, which found that at least 60 percent of states inadequately fund those agencies</w:t>
      </w:r>
      <w:r w:rsidRPr="00453C9B">
        <w:rPr>
          <w:rFonts w:ascii="Times New Roman" w:hAnsi="Times New Roman" w:cs="Times New Roman"/>
          <w:color w:val="000000"/>
        </w:rPr>
        <w:t xml:space="preserve">.” </w:t>
      </w:r>
      <w:hyperlink r:id="rId12" w:history="1">
        <w:r w:rsidRPr="00453C9B">
          <w:rPr>
            <w:rStyle w:val="Hyperlink"/>
            <w:rFonts w:ascii="Times New Roman" w:hAnsi="Times New Roman" w:cs="Times New Roman"/>
          </w:rPr>
          <w:t>http://www.wvgazettemail.com/article/20151109/GZ01/151109469/1137#sthash.3ChL3UUL.dpuf</w:t>
        </w:r>
      </w:hyperlink>
    </w:p>
    <w:p w:rsidR="00453C9B" w:rsidRPr="00EB293C" w:rsidRDefault="00453C9B" w:rsidP="00EF6F49">
      <w:pPr>
        <w:jc w:val="both"/>
        <w:rPr>
          <w:rFonts w:ascii="Times New Roman" w:hAnsi="Times New Roman" w:cs="Times New Roman"/>
          <w:color w:val="000000" w:themeColor="text1"/>
          <w:lang w:val="en"/>
        </w:rPr>
      </w:pPr>
    </w:p>
    <w:p w:rsidR="00A52348" w:rsidRPr="00793547" w:rsidRDefault="00793547" w:rsidP="00793547">
      <w:pPr>
        <w:pStyle w:val="NormalWeb"/>
        <w:pBdr>
          <w:top w:val="dashed" w:sz="4" w:space="1" w:color="auto"/>
          <w:left w:val="dashed" w:sz="4" w:space="4" w:color="auto"/>
          <w:bottom w:val="dashed" w:sz="4" w:space="1" w:color="auto"/>
          <w:right w:val="dashed" w:sz="4" w:space="4" w:color="auto"/>
        </w:pBdr>
        <w:spacing w:before="0" w:beforeAutospacing="0" w:after="0" w:afterAutospacing="0"/>
        <w:jc w:val="both"/>
        <w:rPr>
          <w:rFonts w:ascii="Times New Roman" w:hAnsi="Times New Roman" w:cs="Times New Roman"/>
          <w:color w:val="000000" w:themeColor="text1"/>
          <w:szCs w:val="21"/>
        </w:rPr>
      </w:pPr>
      <w:r w:rsidRPr="00793547">
        <w:rPr>
          <w:rFonts w:ascii="Times New Roman" w:hAnsi="Times New Roman" w:cs="Times New Roman"/>
          <w:sz w:val="22"/>
        </w:rPr>
        <w:t xml:space="preserve">The </w:t>
      </w:r>
      <w:r w:rsidRPr="00793547">
        <w:rPr>
          <w:rFonts w:ascii="Times New Roman" w:hAnsi="Times New Roman" w:cs="Times New Roman"/>
          <w:b/>
          <w:sz w:val="22"/>
        </w:rPr>
        <w:t>L</w:t>
      </w:r>
      <w:r w:rsidRPr="00793547">
        <w:rPr>
          <w:rFonts w:ascii="Times New Roman" w:hAnsi="Times New Roman" w:cs="Times New Roman"/>
          <w:b/>
          <w:sz w:val="22"/>
        </w:rPr>
        <w:t xml:space="preserve">WVUS </w:t>
      </w:r>
      <w:r>
        <w:rPr>
          <w:rFonts w:ascii="Times New Roman" w:hAnsi="Times New Roman" w:cs="Times New Roman"/>
          <w:sz w:val="22"/>
        </w:rPr>
        <w:t>has</w:t>
      </w:r>
      <w:r w:rsidRPr="00793547">
        <w:rPr>
          <w:rFonts w:ascii="Times New Roman" w:hAnsi="Times New Roman" w:cs="Times New Roman"/>
          <w:sz w:val="22"/>
        </w:rPr>
        <w:t xml:space="preserve"> submitted </w:t>
      </w:r>
      <w:hyperlink r:id="rId13" w:history="1">
        <w:r w:rsidRPr="00793547">
          <w:rPr>
            <w:rStyle w:val="Hyperlink"/>
            <w:rFonts w:ascii="Times New Roman" w:hAnsi="Times New Roman" w:cs="Times New Roman"/>
            <w:color w:val="000000" w:themeColor="text1"/>
            <w:sz w:val="22"/>
            <w:u w:val="none"/>
          </w:rPr>
          <w:t>written comments</w:t>
        </w:r>
      </w:hyperlink>
      <w:r w:rsidRPr="00793547">
        <w:rPr>
          <w:rFonts w:ascii="Times New Roman" w:hAnsi="Times New Roman" w:cs="Times New Roman"/>
          <w:color w:val="000000" w:themeColor="text1"/>
          <w:sz w:val="22"/>
        </w:rPr>
        <w:t xml:space="preserve"> </w:t>
      </w:r>
      <w:r w:rsidRPr="00793547">
        <w:rPr>
          <w:rFonts w:ascii="Times New Roman" w:hAnsi="Times New Roman" w:cs="Times New Roman"/>
          <w:sz w:val="22"/>
        </w:rPr>
        <w:t>to the Environmental Protection Agency's (EPA) Science Advisory Board (SAB). The comments are in regard to the EPA SAB's study on the effects that hydraulic fracturing has on drinking water sources.</w:t>
      </w:r>
    </w:p>
    <w:p w:rsidR="0007127E" w:rsidRPr="0007127E" w:rsidRDefault="0007127E"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07127E" w:rsidRPr="0007127E" w:rsidRDefault="0007127E"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07127E" w:rsidRPr="0007127E" w:rsidRDefault="0007127E"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07127E" w:rsidRPr="0007127E" w:rsidRDefault="0007127E"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07127E" w:rsidRPr="0007127E" w:rsidRDefault="0007127E"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8F05BC" w:rsidRPr="00A52348" w:rsidRDefault="008F05BC" w:rsidP="00EF6F49">
      <w:pPr>
        <w:pStyle w:val="NormalWeb"/>
        <w:spacing w:before="0" w:beforeAutospacing="0" w:after="0" w:afterAutospacing="0"/>
        <w:jc w:val="both"/>
        <w:rPr>
          <w:rFonts w:ascii="Times New Roman" w:hAnsi="Times New Roman" w:cs="Times New Roman"/>
          <w:color w:val="000000" w:themeColor="text1"/>
          <w:sz w:val="16"/>
          <w:szCs w:val="21"/>
        </w:rPr>
      </w:pPr>
    </w:p>
    <w:p w:rsidR="00EF6F49" w:rsidRDefault="00EF6F49" w:rsidP="00A52348">
      <w:pPr>
        <w:jc w:val="both"/>
        <w:rPr>
          <w:rFonts w:ascii="Times New Roman" w:hAnsi="Times New Roman" w:cs="Times New Roman"/>
          <w:color w:val="000000" w:themeColor="text1"/>
          <w:sz w:val="18"/>
        </w:rPr>
      </w:pPr>
    </w:p>
    <w:p w:rsidR="00453C9B" w:rsidRDefault="00D56E44" w:rsidP="00A52348">
      <w:pPr>
        <w:jc w:val="both"/>
        <w:rPr>
          <w:rFonts w:ascii="Times New Roman" w:hAnsi="Times New Roman" w:cs="Times New Roman"/>
          <w:color w:val="000000" w:themeColor="text1"/>
          <w:sz w:val="18"/>
        </w:rPr>
      </w:pPr>
      <w:r w:rsidRPr="00A52348">
        <w:rPr>
          <w:rFonts w:cs="Times New Roman"/>
          <w:noProof/>
          <w:color w:val="000000" w:themeColor="text1"/>
        </w:rPr>
        <w:drawing>
          <wp:anchor distT="0" distB="0" distL="114300" distR="114300" simplePos="0" relativeHeight="251664384" behindDoc="0" locked="0" layoutInCell="1" allowOverlap="1" wp14:anchorId="3F956995" wp14:editId="62004840">
            <wp:simplePos x="0" y="0"/>
            <wp:positionH relativeFrom="margin">
              <wp:posOffset>-104775</wp:posOffset>
            </wp:positionH>
            <wp:positionV relativeFrom="margin">
              <wp:posOffset>6541770</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453C9B" w:rsidRDefault="00453C9B" w:rsidP="00A52348">
      <w:pPr>
        <w:jc w:val="both"/>
        <w:rPr>
          <w:rFonts w:ascii="Times New Roman" w:hAnsi="Times New Roman" w:cs="Times New Roman"/>
          <w:color w:val="000000" w:themeColor="text1"/>
          <w:sz w:val="18"/>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LWV of Wood County</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D56E44" w:rsidRDefault="00A52348" w:rsidP="00A52348">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AF66DC" w:rsidRPr="00AF66DC" w:rsidRDefault="00AF66DC" w:rsidP="00A52348">
      <w:pPr>
        <w:rPr>
          <w:rFonts w:ascii="Segoe UI Semibold" w:hAnsi="Segoe UI Semibold" w:cs="Times New Roman"/>
          <w:color w:val="000000" w:themeColor="text1"/>
          <w:sz w:val="16"/>
        </w:rPr>
      </w:pPr>
    </w:p>
    <w:p w:rsidR="00624244" w:rsidRPr="00AF66DC" w:rsidRDefault="0007127E" w:rsidP="00A52348">
      <w:pPr>
        <w:rPr>
          <w:rFonts w:ascii="Times New Roman" w:hAnsi="Times New Roman" w:cs="Times New Roman"/>
          <w:b/>
          <w:color w:val="000000" w:themeColor="text1"/>
          <w:sz w:val="24"/>
        </w:rPr>
      </w:pPr>
      <w:r w:rsidRPr="00AF66DC">
        <w:rPr>
          <w:rFonts w:ascii="Times New Roman" w:hAnsi="Times New Roman" w:cs="Times New Roman"/>
          <w:b/>
          <w:color w:val="000000" w:themeColor="text1"/>
          <w:sz w:val="24"/>
        </w:rPr>
        <w:t>Novem</w:t>
      </w:r>
      <w:r w:rsidR="00C94B85" w:rsidRPr="00AF66DC">
        <w:rPr>
          <w:rFonts w:ascii="Times New Roman" w:hAnsi="Times New Roman" w:cs="Times New Roman"/>
          <w:b/>
          <w:color w:val="000000" w:themeColor="text1"/>
          <w:sz w:val="24"/>
        </w:rPr>
        <w:t>ber</w:t>
      </w:r>
      <w:r w:rsidR="00624244" w:rsidRPr="00AF66DC">
        <w:rPr>
          <w:rFonts w:ascii="Times New Roman" w:hAnsi="Times New Roman" w:cs="Times New Roman"/>
          <w:b/>
          <w:color w:val="000000" w:themeColor="text1"/>
          <w:sz w:val="24"/>
        </w:rPr>
        <w:t xml:space="preserve"> </w:t>
      </w:r>
      <w:proofErr w:type="gramStart"/>
      <w:r w:rsidR="0017353B" w:rsidRPr="00AF66DC">
        <w:rPr>
          <w:rFonts w:ascii="Times New Roman" w:hAnsi="Times New Roman" w:cs="Times New Roman"/>
          <w:b/>
          <w:color w:val="000000" w:themeColor="text1"/>
          <w:sz w:val="24"/>
        </w:rPr>
        <w:t xml:space="preserve">2015  </w:t>
      </w:r>
      <w:r w:rsidR="00624244" w:rsidRPr="00AF66DC">
        <w:rPr>
          <w:rFonts w:ascii="Times New Roman" w:hAnsi="Times New Roman" w:cs="Times New Roman"/>
          <w:b/>
          <w:color w:val="000000" w:themeColor="text1"/>
          <w:sz w:val="24"/>
        </w:rPr>
        <w:t>Voter</w:t>
      </w:r>
      <w:proofErr w:type="gramEnd"/>
    </w:p>
    <w:p w:rsidR="00AF66DC" w:rsidRPr="00D56E44" w:rsidRDefault="00AF66DC" w:rsidP="00A52348">
      <w:pPr>
        <w:rPr>
          <w:rFonts w:ascii="Times New Roman" w:hAnsi="Times New Roman" w:cs="Times New Roman"/>
          <w:color w:val="000000" w:themeColor="text1"/>
          <w:sz w:val="20"/>
        </w:rPr>
      </w:pPr>
    </w:p>
    <w:p w:rsidR="0007127E" w:rsidRPr="00AF66DC" w:rsidRDefault="00624244" w:rsidP="00A52348">
      <w:pPr>
        <w:rPr>
          <w:rFonts w:ascii="Segoe UI Semibold" w:hAnsi="Segoe UI Semibold" w:cs="Times New Roman"/>
          <w:color w:val="000000" w:themeColor="text1"/>
          <w:sz w:val="24"/>
          <w:highlight w:val="lightGray"/>
        </w:rPr>
      </w:pPr>
      <w:r w:rsidRPr="00AF66DC">
        <w:rPr>
          <w:rFonts w:ascii="Segoe UI Semibold" w:hAnsi="Segoe UI Semibold" w:cs="Times New Roman"/>
          <w:color w:val="000000" w:themeColor="text1"/>
          <w:sz w:val="24"/>
          <w:highlight w:val="lightGray"/>
        </w:rPr>
        <w:t xml:space="preserve">Membership Meeting </w:t>
      </w:r>
      <w:r w:rsidR="0007127E" w:rsidRPr="00AF66DC">
        <w:rPr>
          <w:rFonts w:ascii="Segoe UI Semibold" w:hAnsi="Segoe UI Semibold" w:cs="Times New Roman"/>
          <w:color w:val="000000" w:themeColor="text1"/>
          <w:sz w:val="24"/>
          <w:highlight w:val="lightGray"/>
        </w:rPr>
        <w:t xml:space="preserve"> </w:t>
      </w:r>
    </w:p>
    <w:p w:rsidR="00624244" w:rsidRPr="00D56E44" w:rsidRDefault="0007127E" w:rsidP="00A52348">
      <w:pPr>
        <w:rPr>
          <w:rFonts w:ascii="Segoe UI Semibold" w:hAnsi="Segoe UI Semibold" w:cs="Times New Roman"/>
          <w:color w:val="000000" w:themeColor="text1"/>
          <w:sz w:val="24"/>
        </w:rPr>
      </w:pPr>
      <w:r w:rsidRPr="00AF66DC">
        <w:rPr>
          <w:rFonts w:ascii="Segoe UI Semibold" w:hAnsi="Segoe UI Semibold" w:cs="Times New Roman"/>
          <w:color w:val="000000" w:themeColor="text1"/>
          <w:sz w:val="24"/>
          <w:highlight w:val="lightGray"/>
        </w:rPr>
        <w:t>Next Monday, Nov. 16</w:t>
      </w:r>
    </w:p>
    <w:p w:rsidR="00624244" w:rsidRPr="00D56E44" w:rsidRDefault="00624244" w:rsidP="00A52348">
      <w:pPr>
        <w:rPr>
          <w:rFonts w:ascii="Segoe UI Semibold" w:hAnsi="Segoe UI Semibold" w:cs="Times New Roman"/>
          <w:color w:val="000000" w:themeColor="text1"/>
          <w:sz w:val="14"/>
        </w:rPr>
      </w:pPr>
    </w:p>
    <w:p w:rsidR="00FC0617" w:rsidRPr="00FC0617" w:rsidRDefault="00FC0617" w:rsidP="00A52348">
      <w:pPr>
        <w:rPr>
          <w:rFonts w:ascii="Segoe UI Semibold" w:hAnsi="Segoe UI Semibold" w:cs="Times New Roman"/>
          <w:color w:val="000000" w:themeColor="text1"/>
          <w:sz w:val="16"/>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voting age.  To join the LWVWC, send a check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payable to LWVWC for $45 (plus $25 for each additional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 at the same address) to the LWVWC Treasurer,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Write “dues” on the memo line.</w:t>
      </w:r>
      <w:r w:rsidRPr="00A52348">
        <w:rPr>
          <w:rFonts w:ascii="Times New Roman" w:hAnsi="Times New Roman" w:cs="Times New Roman"/>
          <w:color w:val="000000" w:themeColor="text1"/>
          <w:sz w:val="18"/>
        </w:rPr>
        <w:tab/>
      </w:r>
    </w:p>
    <w:p w:rsidR="00793547" w:rsidRDefault="00793547" w:rsidP="0079354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rsidR="00793547" w:rsidRPr="0020710E" w:rsidRDefault="00793547" w:rsidP="007935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000000" w:themeColor="text1"/>
        </w:rPr>
      </w:pPr>
      <w:r>
        <w:rPr>
          <w:rFonts w:ascii="Times New Roman" w:hAnsi="Times New Roman" w:cs="Times New Roman"/>
          <w:color w:val="000000" w:themeColor="text1"/>
        </w:rPr>
        <w:t xml:space="preserve">Everything you always wanted to know about </w:t>
      </w:r>
      <w:r w:rsidRPr="0020710E">
        <w:rPr>
          <w:rFonts w:ascii="Times New Roman" w:hAnsi="Times New Roman" w:cs="Times New Roman"/>
          <w:b/>
          <w:i/>
          <w:color w:val="000000" w:themeColor="text1"/>
        </w:rPr>
        <w:t>ELECTING THE PRESIDENT</w:t>
      </w:r>
    </w:p>
    <w:p w:rsidR="00793547" w:rsidRDefault="00793547" w:rsidP="0079354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but</w:t>
      </w:r>
      <w:proofErr w:type="gramEnd"/>
      <w:r>
        <w:rPr>
          <w:rFonts w:ascii="Times New Roman" w:hAnsi="Times New Roman" w:cs="Times New Roman"/>
          <w:color w:val="000000" w:themeColor="text1"/>
        </w:rPr>
        <w:t xml:space="preserve"> didn’t know whom to ask</w:t>
      </w:r>
    </w:p>
    <w:p w:rsidR="00793547" w:rsidRPr="0020710E" w:rsidRDefault="00793547" w:rsidP="00793547">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10"/>
        </w:rPr>
      </w:pPr>
    </w:p>
    <w:p w:rsidR="00793547" w:rsidRDefault="00793547" w:rsidP="0079354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The LWVUS has updated its guide to the election process for 2016 and made it available free as a pdf file.</w:t>
      </w:r>
      <w:proofErr w:type="gramEnd"/>
      <w:r>
        <w:rPr>
          <w:rFonts w:ascii="Times New Roman" w:hAnsi="Times New Roman" w:cs="Times New Roman"/>
          <w:color w:val="000000" w:themeColor="text1"/>
        </w:rPr>
        <w:t xml:space="preserve"> The easiest way to get to it is to do a Google search for </w:t>
      </w:r>
      <w:r w:rsidRPr="0020710E">
        <w:rPr>
          <w:rFonts w:ascii="Times New Roman" w:hAnsi="Times New Roman" w:cs="Times New Roman"/>
          <w:i/>
          <w:color w:val="000000" w:themeColor="text1"/>
        </w:rPr>
        <w:t xml:space="preserve">LWVUS Electing the President. </w:t>
      </w:r>
    </w:p>
    <w:p w:rsidR="00793547" w:rsidRDefault="00793547" w:rsidP="00793547">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rPr>
      </w:pPr>
    </w:p>
    <w:p w:rsidR="00EF5779" w:rsidRDefault="00EF5779" w:rsidP="00332735">
      <w:pPr>
        <w:rPr>
          <w:rFonts w:ascii="Times New Roman" w:hAnsi="Times New Roman" w:cs="Times New Roman"/>
          <w:color w:val="000000" w:themeColor="text1"/>
        </w:rPr>
      </w:pPr>
    </w:p>
    <w:p w:rsidR="00EF5779" w:rsidRDefault="00EF5779" w:rsidP="00332735">
      <w:pPr>
        <w:rPr>
          <w:rFonts w:ascii="Times New Roman" w:hAnsi="Times New Roman" w:cs="Times New Roman"/>
          <w:color w:val="000000" w:themeColor="text1"/>
        </w:rPr>
      </w:pPr>
      <w:r>
        <w:rPr>
          <w:noProof/>
        </w:rPr>
        <w:drawing>
          <wp:inline distT="0" distB="0" distL="0" distR="0">
            <wp:extent cx="2857500" cy="2238375"/>
            <wp:effectExtent l="0" t="0" r="0" b="9525"/>
            <wp:docPr id="4" name="Picture 4" descr="https://tse1.mm.bing.net/th?&amp;id=OIP.Mcb8de0da2c8610fb9a121538e4960b10o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cb8de0da2c8610fb9a121538e4960b10o0&amp;w=300&amp;h=300&amp;c=0&amp;pid=1.9&amp;rs=0&amp;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793547" w:rsidRDefault="00793547" w:rsidP="00793547">
      <w:pPr>
        <w:jc w:val="both"/>
        <w:rPr>
          <w:rFonts w:ascii="Times New Roman" w:hAnsi="Times New Roman" w:cs="Times New Roman"/>
          <w:color w:val="000000" w:themeColor="text1"/>
        </w:rPr>
      </w:pPr>
    </w:p>
    <w:p w:rsidR="00793547" w:rsidRPr="00793547" w:rsidRDefault="00793547" w:rsidP="00793547">
      <w:pPr>
        <w:pBdr>
          <w:top w:val="dashed" w:sz="4" w:space="1" w:color="auto"/>
          <w:left w:val="dashed" w:sz="4" w:space="4" w:color="auto"/>
          <w:bottom w:val="dashed" w:sz="4" w:space="1" w:color="auto"/>
          <w:right w:val="dashed" w:sz="4" w:space="4" w:color="auto"/>
        </w:pBdr>
        <w:jc w:val="both"/>
        <w:rPr>
          <w:rFonts w:ascii="Times New Roman" w:hAnsi="Times New Roman" w:cs="Times New Roman"/>
          <w:color w:val="000000" w:themeColor="text1"/>
        </w:rPr>
      </w:pPr>
      <w:r w:rsidRPr="00793547">
        <w:rPr>
          <w:rFonts w:ascii="Times New Roman" w:hAnsi="Times New Roman" w:cs="Times New Roman"/>
          <w:color w:val="000000"/>
        </w:rPr>
        <w:t xml:space="preserve">The </w:t>
      </w:r>
      <w:r w:rsidRPr="00793547">
        <w:rPr>
          <w:rFonts w:ascii="Times New Roman" w:hAnsi="Times New Roman" w:cs="Times New Roman"/>
          <w:b/>
          <w:color w:val="000000"/>
        </w:rPr>
        <w:t>L</w:t>
      </w:r>
      <w:r w:rsidRPr="00793547">
        <w:rPr>
          <w:rFonts w:ascii="Times New Roman" w:hAnsi="Times New Roman" w:cs="Times New Roman"/>
          <w:b/>
          <w:color w:val="000000"/>
        </w:rPr>
        <w:t xml:space="preserve">WVUS </w:t>
      </w:r>
      <w:r>
        <w:rPr>
          <w:rFonts w:ascii="Times New Roman" w:hAnsi="Times New Roman" w:cs="Times New Roman"/>
          <w:color w:val="000000"/>
        </w:rPr>
        <w:t>has</w:t>
      </w:r>
      <w:r w:rsidRPr="00793547">
        <w:rPr>
          <w:rFonts w:ascii="Times New Roman" w:hAnsi="Times New Roman" w:cs="Times New Roman"/>
          <w:color w:val="000000"/>
        </w:rPr>
        <w:t xml:space="preserve"> sent a </w:t>
      </w:r>
      <w:hyperlink r:id="rId16" w:history="1">
        <w:r w:rsidRPr="00793547">
          <w:rPr>
            <w:rStyle w:val="Hyperlink"/>
            <w:rFonts w:ascii="Times New Roman" w:hAnsi="Times New Roman" w:cs="Times New Roman"/>
            <w:color w:val="000000" w:themeColor="text1"/>
            <w:u w:val="none"/>
          </w:rPr>
          <w:t>letter</w:t>
        </w:r>
      </w:hyperlink>
      <w:r w:rsidRPr="00793547">
        <w:rPr>
          <w:rFonts w:ascii="Times New Roman" w:hAnsi="Times New Roman" w:cs="Times New Roman"/>
          <w:color w:val="000000"/>
        </w:rPr>
        <w:t xml:space="preserve"> to the U.S. Senate opposing any attempt to block the implementation of the Administration's Clean Power Plan. Under the Congressional Review Act, Congress can review the implementation of regulations developed by the Administration. Members of the LWVUS Lobby Corps will be visiting Senate offices to discuss this groundbreaking regulation that will save lives and protect the environment.</w:t>
      </w:r>
    </w:p>
    <w:sectPr w:rsidR="00793547" w:rsidRPr="00793547" w:rsidSect="006F22D8">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9">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1"/>
  </w:num>
  <w:num w:numId="5">
    <w:abstractNumId w:val="0"/>
  </w:num>
  <w:num w:numId="6">
    <w:abstractNumId w:val="5"/>
  </w:num>
  <w:num w:numId="7">
    <w:abstractNumId w:val="1"/>
  </w:num>
  <w:num w:numId="8">
    <w:abstractNumId w:val="9"/>
  </w:num>
  <w:num w:numId="9">
    <w:abstractNumId w:val="6"/>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666CD"/>
    <w:rsid w:val="0007127E"/>
    <w:rsid w:val="00071E77"/>
    <w:rsid w:val="00074135"/>
    <w:rsid w:val="00077E98"/>
    <w:rsid w:val="00082DFF"/>
    <w:rsid w:val="000868D9"/>
    <w:rsid w:val="000966A1"/>
    <w:rsid w:val="000C7E60"/>
    <w:rsid w:val="000D0AF6"/>
    <w:rsid w:val="000F7580"/>
    <w:rsid w:val="001178DC"/>
    <w:rsid w:val="001178DF"/>
    <w:rsid w:val="00143D32"/>
    <w:rsid w:val="00150AB7"/>
    <w:rsid w:val="00160ABB"/>
    <w:rsid w:val="0017353B"/>
    <w:rsid w:val="001B4126"/>
    <w:rsid w:val="001B65BD"/>
    <w:rsid w:val="001C0B69"/>
    <w:rsid w:val="001D0D44"/>
    <w:rsid w:val="001D1E61"/>
    <w:rsid w:val="001E7919"/>
    <w:rsid w:val="0020710E"/>
    <w:rsid w:val="0023106A"/>
    <w:rsid w:val="0027219D"/>
    <w:rsid w:val="00287C04"/>
    <w:rsid w:val="002C4FE1"/>
    <w:rsid w:val="0031589C"/>
    <w:rsid w:val="00323B4A"/>
    <w:rsid w:val="00332735"/>
    <w:rsid w:val="00342792"/>
    <w:rsid w:val="00343CEB"/>
    <w:rsid w:val="003754A4"/>
    <w:rsid w:val="00380299"/>
    <w:rsid w:val="00395F25"/>
    <w:rsid w:val="003A7F2D"/>
    <w:rsid w:val="003C0C9F"/>
    <w:rsid w:val="003E4A75"/>
    <w:rsid w:val="003E7857"/>
    <w:rsid w:val="003F5730"/>
    <w:rsid w:val="00402A17"/>
    <w:rsid w:val="00405BB8"/>
    <w:rsid w:val="00427680"/>
    <w:rsid w:val="00444EA2"/>
    <w:rsid w:val="00453C9B"/>
    <w:rsid w:val="00456C09"/>
    <w:rsid w:val="00492FC6"/>
    <w:rsid w:val="004933D1"/>
    <w:rsid w:val="004B6C28"/>
    <w:rsid w:val="004B6CDC"/>
    <w:rsid w:val="004E0556"/>
    <w:rsid w:val="004E35E5"/>
    <w:rsid w:val="004F2677"/>
    <w:rsid w:val="004F2B26"/>
    <w:rsid w:val="00514F2B"/>
    <w:rsid w:val="00542A8C"/>
    <w:rsid w:val="005549F9"/>
    <w:rsid w:val="00560CD2"/>
    <w:rsid w:val="005A5993"/>
    <w:rsid w:val="005B0359"/>
    <w:rsid w:val="005C4AF8"/>
    <w:rsid w:val="0060679B"/>
    <w:rsid w:val="00607EDC"/>
    <w:rsid w:val="00624244"/>
    <w:rsid w:val="00637F17"/>
    <w:rsid w:val="00662870"/>
    <w:rsid w:val="006816E2"/>
    <w:rsid w:val="00686B35"/>
    <w:rsid w:val="006944EF"/>
    <w:rsid w:val="006A1135"/>
    <w:rsid w:val="006B4F16"/>
    <w:rsid w:val="006C0CDE"/>
    <w:rsid w:val="006D315F"/>
    <w:rsid w:val="006F22D8"/>
    <w:rsid w:val="006F5111"/>
    <w:rsid w:val="00715A1D"/>
    <w:rsid w:val="00724E01"/>
    <w:rsid w:val="0073604C"/>
    <w:rsid w:val="00740EF3"/>
    <w:rsid w:val="0075522D"/>
    <w:rsid w:val="00766B7B"/>
    <w:rsid w:val="00766BD2"/>
    <w:rsid w:val="00780A9C"/>
    <w:rsid w:val="0078485B"/>
    <w:rsid w:val="00793547"/>
    <w:rsid w:val="007A1808"/>
    <w:rsid w:val="007B6A1F"/>
    <w:rsid w:val="007C5F42"/>
    <w:rsid w:val="007F0BE2"/>
    <w:rsid w:val="0080565D"/>
    <w:rsid w:val="00823E9E"/>
    <w:rsid w:val="00832154"/>
    <w:rsid w:val="00842352"/>
    <w:rsid w:val="008509A7"/>
    <w:rsid w:val="00852948"/>
    <w:rsid w:val="00884212"/>
    <w:rsid w:val="008D2B15"/>
    <w:rsid w:val="008F05BC"/>
    <w:rsid w:val="0091764C"/>
    <w:rsid w:val="00943978"/>
    <w:rsid w:val="00943FDA"/>
    <w:rsid w:val="00945B96"/>
    <w:rsid w:val="00960A6E"/>
    <w:rsid w:val="009934A2"/>
    <w:rsid w:val="009B0296"/>
    <w:rsid w:val="009C34A8"/>
    <w:rsid w:val="009E2652"/>
    <w:rsid w:val="009F01C8"/>
    <w:rsid w:val="009F380A"/>
    <w:rsid w:val="00A256AC"/>
    <w:rsid w:val="00A40262"/>
    <w:rsid w:val="00A52348"/>
    <w:rsid w:val="00A62AEC"/>
    <w:rsid w:val="00A72549"/>
    <w:rsid w:val="00A94266"/>
    <w:rsid w:val="00A9677A"/>
    <w:rsid w:val="00AA49A5"/>
    <w:rsid w:val="00AE121E"/>
    <w:rsid w:val="00AE7B80"/>
    <w:rsid w:val="00AF0E25"/>
    <w:rsid w:val="00AF66DC"/>
    <w:rsid w:val="00B07E60"/>
    <w:rsid w:val="00B10C87"/>
    <w:rsid w:val="00B1308B"/>
    <w:rsid w:val="00B16DF1"/>
    <w:rsid w:val="00B302DD"/>
    <w:rsid w:val="00B61296"/>
    <w:rsid w:val="00B62F90"/>
    <w:rsid w:val="00B70BD3"/>
    <w:rsid w:val="00B76035"/>
    <w:rsid w:val="00BA43C3"/>
    <w:rsid w:val="00BB0616"/>
    <w:rsid w:val="00BC6016"/>
    <w:rsid w:val="00BD30E3"/>
    <w:rsid w:val="00BE7D9A"/>
    <w:rsid w:val="00BF26AE"/>
    <w:rsid w:val="00C016A3"/>
    <w:rsid w:val="00C021AF"/>
    <w:rsid w:val="00C34A1D"/>
    <w:rsid w:val="00C36893"/>
    <w:rsid w:val="00C45DAB"/>
    <w:rsid w:val="00C53775"/>
    <w:rsid w:val="00C57C8C"/>
    <w:rsid w:val="00C866B0"/>
    <w:rsid w:val="00C94B85"/>
    <w:rsid w:val="00CA1A9F"/>
    <w:rsid w:val="00CC7124"/>
    <w:rsid w:val="00CD17CD"/>
    <w:rsid w:val="00D0445E"/>
    <w:rsid w:val="00D05050"/>
    <w:rsid w:val="00D25ED0"/>
    <w:rsid w:val="00D31353"/>
    <w:rsid w:val="00D56E44"/>
    <w:rsid w:val="00D627FD"/>
    <w:rsid w:val="00D62B69"/>
    <w:rsid w:val="00D65483"/>
    <w:rsid w:val="00D65699"/>
    <w:rsid w:val="00D67B9B"/>
    <w:rsid w:val="00D77DE7"/>
    <w:rsid w:val="00D92607"/>
    <w:rsid w:val="00DC3A20"/>
    <w:rsid w:val="00DD3A18"/>
    <w:rsid w:val="00DD5289"/>
    <w:rsid w:val="00DE6E67"/>
    <w:rsid w:val="00DF435E"/>
    <w:rsid w:val="00E0060D"/>
    <w:rsid w:val="00E06ECD"/>
    <w:rsid w:val="00E144D1"/>
    <w:rsid w:val="00E27A00"/>
    <w:rsid w:val="00E64A81"/>
    <w:rsid w:val="00EB293C"/>
    <w:rsid w:val="00EC295D"/>
    <w:rsid w:val="00EF24AC"/>
    <w:rsid w:val="00EF5779"/>
    <w:rsid w:val="00EF6F49"/>
    <w:rsid w:val="00F05587"/>
    <w:rsid w:val="00F06487"/>
    <w:rsid w:val="00F14F09"/>
    <w:rsid w:val="00F92733"/>
    <w:rsid w:val="00FA21F3"/>
    <w:rsid w:val="00FC0617"/>
    <w:rsid w:val="00FD2837"/>
    <w:rsid w:val="00FF0B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salsa.wiredforchange.com/dia/track.jsp?v=2&amp;c=fdM2vJlAwMzXzjjd5ILDUOKKtwqlLhf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wvgazettemail.com/article/20151109/GZ01/151109469/1137#sthash.3ChL3UUL.dpu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sa.wiredforchange.com/dia/track.jsp?v=2&amp;c=5S5jR5rQdw%2Bg69p4nxv2VeKKtwqlLhfB"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selma.splcenter.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ksstoltz</dc:creator>
  <cp:lastModifiedBy>ksstoltz</cp:lastModifiedBy>
  <cp:revision>9</cp:revision>
  <cp:lastPrinted>2015-10-14T19:37:00Z</cp:lastPrinted>
  <dcterms:created xsi:type="dcterms:W3CDTF">2015-11-10T19:05:00Z</dcterms:created>
  <dcterms:modified xsi:type="dcterms:W3CDTF">2015-11-10T22:18:00Z</dcterms:modified>
</cp:coreProperties>
</file>