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Pr="008E7D8D" w:rsidRDefault="001D6B24" w:rsidP="001D6B24">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1D6B24" w:rsidRPr="008E7D8D" w:rsidRDefault="001D6B24" w:rsidP="001D6B24">
      <w:pPr>
        <w:rPr>
          <w:rFonts w:ascii="Times New Roman" w:hAnsi="Times New Roman" w:cs="Times New Roman"/>
          <w:color w:val="000000" w:themeColor="text1"/>
          <w:sz w:val="24"/>
          <w:szCs w:val="30"/>
        </w:rPr>
      </w:pPr>
    </w:p>
    <w:p w:rsidR="001D6B24" w:rsidRPr="008E7D8D" w:rsidRDefault="001D6B24" w:rsidP="001D6B24">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1D6B24" w:rsidRPr="008E7D8D" w:rsidRDefault="001D6B24" w:rsidP="001D6B24">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1D6B24" w:rsidRPr="008E7D8D" w:rsidRDefault="001D6B24" w:rsidP="001D6B24">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1D6B24" w:rsidRPr="008E7D8D"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color w:val="000000" w:themeColor="text1"/>
          <w:sz w:val="20"/>
          <w:szCs w:val="20"/>
        </w:rPr>
      </w:pPr>
    </w:p>
    <w:p w:rsidR="001D6B24" w:rsidRPr="008E7D8D" w:rsidRDefault="001D6B24" w:rsidP="001D6B24">
      <w:pPr>
        <w:rPr>
          <w:rFonts w:ascii="Times New Roman" w:hAnsi="Times New Roman" w:cs="Times New Roman"/>
          <w:color w:val="000000" w:themeColor="text1"/>
          <w:sz w:val="10"/>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1D6B24" w:rsidRPr="008E7D8D" w:rsidRDefault="001D6B24" w:rsidP="00E122EB">
      <w:pPr>
        <w:pBdr>
          <w:top w:val="single" w:sz="4" w:space="1" w:color="auto"/>
          <w:left w:val="single" w:sz="4" w:space="4" w:color="auto"/>
          <w:bottom w:val="single" w:sz="4" w:space="1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2F384472" wp14:editId="1CA68E47">
            <wp:extent cx="533400" cy="363993"/>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63993"/>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D6B24" w:rsidRPr="008E7D8D" w:rsidRDefault="001D6B24" w:rsidP="0012494B">
      <w:pPr>
        <w:pBdr>
          <w:top w:val="single" w:sz="4" w:space="1" w:color="auto"/>
          <w:left w:val="single" w:sz="4" w:space="4" w:color="auto"/>
          <w:bottom w:val="single" w:sz="4" w:space="13" w:color="auto"/>
          <w:right w:val="single" w:sz="4" w:space="4" w:color="auto"/>
        </w:pBdr>
        <w:rPr>
          <w:rFonts w:ascii="Times New Roman" w:hAnsi="Times New Roman" w:cs="Times New Roman"/>
          <w:color w:val="000000" w:themeColor="text1"/>
          <w:sz w:val="6"/>
        </w:rPr>
      </w:pPr>
    </w:p>
    <w:p w:rsidR="00CE2BAE" w:rsidRPr="009B6890" w:rsidRDefault="00CE2BA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FB7E11" w:rsidRPr="00DB5838" w:rsidRDefault="00E122EB"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Cs w:val="20"/>
        </w:rPr>
      </w:pPr>
      <w:r w:rsidRPr="00DB5838">
        <w:rPr>
          <w:rFonts w:ascii="Times New Roman" w:hAnsi="Times New Roman" w:cs="Times New Roman"/>
          <w:color w:val="000000" w:themeColor="text1"/>
          <w:szCs w:val="20"/>
        </w:rPr>
        <w:t>Satur</w:t>
      </w:r>
      <w:r w:rsidR="00FB7E11" w:rsidRPr="00DB5838">
        <w:rPr>
          <w:rFonts w:ascii="Times New Roman" w:hAnsi="Times New Roman" w:cs="Times New Roman"/>
          <w:color w:val="000000" w:themeColor="text1"/>
          <w:szCs w:val="20"/>
        </w:rPr>
        <w:t>day,</w:t>
      </w:r>
      <w:r w:rsidR="00DB5838">
        <w:rPr>
          <w:rFonts w:ascii="Times New Roman" w:hAnsi="Times New Roman" w:cs="Times New Roman"/>
          <w:color w:val="000000" w:themeColor="text1"/>
          <w:szCs w:val="20"/>
        </w:rPr>
        <w:t xml:space="preserve"> </w:t>
      </w:r>
      <w:r w:rsidRPr="00DB5838">
        <w:rPr>
          <w:rFonts w:ascii="Times New Roman" w:hAnsi="Times New Roman" w:cs="Times New Roman"/>
          <w:color w:val="000000" w:themeColor="text1"/>
          <w:szCs w:val="20"/>
        </w:rPr>
        <w:t>Jan. 24</w:t>
      </w:r>
      <w:r w:rsidR="00FB7E11" w:rsidRPr="00DB5838">
        <w:rPr>
          <w:rFonts w:ascii="Times New Roman" w:hAnsi="Times New Roman" w:cs="Times New Roman"/>
          <w:color w:val="000000" w:themeColor="text1"/>
          <w:szCs w:val="20"/>
        </w:rPr>
        <w:t xml:space="preserve">   Movie </w:t>
      </w:r>
      <w:proofErr w:type="spellStart"/>
      <w:r w:rsidRPr="001B4C4B">
        <w:rPr>
          <w:rFonts w:ascii="Times New Roman" w:hAnsi="Times New Roman" w:cs="Times New Roman"/>
          <w:b/>
          <w:color w:val="000000" w:themeColor="text1"/>
          <w:szCs w:val="20"/>
        </w:rPr>
        <w:t>Gasland</w:t>
      </w:r>
      <w:proofErr w:type="spellEnd"/>
      <w:r w:rsidRPr="001B4C4B">
        <w:rPr>
          <w:rFonts w:ascii="Times New Roman" w:hAnsi="Times New Roman" w:cs="Times New Roman"/>
          <w:b/>
          <w:color w:val="000000" w:themeColor="text1"/>
          <w:szCs w:val="20"/>
        </w:rPr>
        <w:t xml:space="preserve"> Part II</w:t>
      </w:r>
      <w:r w:rsidR="00FB7E11" w:rsidRPr="00DB5838">
        <w:rPr>
          <w:rFonts w:ascii="Times New Roman" w:hAnsi="Times New Roman" w:cs="Times New Roman"/>
          <w:color w:val="000000" w:themeColor="text1"/>
          <w:szCs w:val="20"/>
        </w:rPr>
        <w:t xml:space="preserve"> – see </w:t>
      </w:r>
      <w:r w:rsidR="009616B4" w:rsidRPr="00DB5838">
        <w:rPr>
          <w:rFonts w:ascii="Times New Roman" w:hAnsi="Times New Roman" w:cs="Times New Roman"/>
          <w:color w:val="000000" w:themeColor="text1"/>
          <w:szCs w:val="20"/>
        </w:rPr>
        <w:t>below</w:t>
      </w:r>
    </w:p>
    <w:p w:rsidR="009616B4" w:rsidRPr="00DB5838" w:rsidRDefault="009616B4"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12"/>
          <w:szCs w:val="20"/>
        </w:rPr>
      </w:pPr>
    </w:p>
    <w:p w:rsidR="009616B4" w:rsidRDefault="009616B4"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Monday, </w:t>
      </w:r>
      <w:r w:rsidR="00E122EB">
        <w:rPr>
          <w:rFonts w:ascii="Times New Roman" w:hAnsi="Times New Roman" w:cs="Times New Roman"/>
          <w:color w:val="000000" w:themeColor="text1"/>
          <w:sz w:val="20"/>
          <w:szCs w:val="20"/>
        </w:rPr>
        <w:t xml:space="preserve">Feb. </w:t>
      </w:r>
      <w:proofErr w:type="gramStart"/>
      <w:r w:rsidR="00E122EB">
        <w:rPr>
          <w:rFonts w:ascii="Times New Roman" w:hAnsi="Times New Roman" w:cs="Times New Roman"/>
          <w:color w:val="000000" w:themeColor="text1"/>
          <w:sz w:val="20"/>
          <w:szCs w:val="20"/>
        </w:rPr>
        <w:t>9   LWVWC Board Meeting</w:t>
      </w:r>
      <w:r w:rsidR="00457C43">
        <w:rPr>
          <w:rFonts w:ascii="Times New Roman" w:hAnsi="Times New Roman" w:cs="Times New Roman"/>
          <w:color w:val="000000" w:themeColor="text1"/>
          <w:sz w:val="20"/>
          <w:szCs w:val="20"/>
        </w:rPr>
        <w:t xml:space="preserve"> 12 noon</w:t>
      </w:r>
      <w:proofErr w:type="gramEnd"/>
    </w:p>
    <w:p w:rsidR="00457C43" w:rsidRDefault="00457C43"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1360 Market St., Bring your lunch.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p w:rsidR="00E122EB" w:rsidRPr="00E122EB" w:rsidRDefault="00E122EB" w:rsidP="004043A6">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10"/>
          <w:szCs w:val="20"/>
        </w:rPr>
      </w:pPr>
    </w:p>
    <w:p w:rsidR="00E122EB" w:rsidRPr="00FB7E11" w:rsidRDefault="00E122EB" w:rsidP="004043A6">
      <w:pPr>
        <w:pBdr>
          <w:top w:val="single" w:sz="4" w:space="1" w:color="auto"/>
          <w:left w:val="single" w:sz="4" w:space="4" w:color="auto"/>
          <w:bottom w:val="single" w:sz="4" w:space="13" w:color="auto"/>
          <w:right w:val="single" w:sz="4" w:space="4" w:color="auto"/>
        </w:pBdr>
        <w:ind w:left="1642" w:hanging="1642"/>
        <w:rPr>
          <w:rStyle w:val="Emphasis"/>
          <w:rFonts w:ascii="Times New Roman" w:hAnsi="Times New Roman" w:cs="Times New Roman"/>
          <w:i w:val="0"/>
          <w:color w:val="000000" w:themeColor="text1"/>
          <w:sz w:val="16"/>
          <w:szCs w:val="28"/>
        </w:rPr>
      </w:pPr>
      <w:r>
        <w:rPr>
          <w:rFonts w:ascii="Times New Roman" w:hAnsi="Times New Roman" w:cs="Times New Roman"/>
          <w:color w:val="000000" w:themeColor="text1"/>
          <w:sz w:val="20"/>
          <w:szCs w:val="20"/>
        </w:rPr>
        <w:t xml:space="preserve">Monday, Feb. </w:t>
      </w:r>
      <w:proofErr w:type="gramStart"/>
      <w:r>
        <w:rPr>
          <w:rFonts w:ascii="Times New Roman" w:hAnsi="Times New Roman" w:cs="Times New Roman"/>
          <w:color w:val="000000" w:themeColor="text1"/>
          <w:sz w:val="20"/>
          <w:szCs w:val="20"/>
        </w:rPr>
        <w:t>25  Membership</w:t>
      </w:r>
      <w:proofErr w:type="gramEnd"/>
      <w:r>
        <w:rPr>
          <w:rFonts w:ascii="Times New Roman" w:hAnsi="Times New Roman" w:cs="Times New Roman"/>
          <w:color w:val="000000" w:themeColor="text1"/>
          <w:sz w:val="20"/>
          <w:szCs w:val="20"/>
        </w:rPr>
        <w:t xml:space="preserve"> meeting </w:t>
      </w:r>
      <w:r w:rsidR="00457C43">
        <w:rPr>
          <w:rFonts w:ascii="Times New Roman" w:hAnsi="Times New Roman" w:cs="Times New Roman"/>
          <w:color w:val="000000" w:themeColor="text1"/>
          <w:sz w:val="20"/>
          <w:szCs w:val="20"/>
        </w:rPr>
        <w:t>– Legislative Update</w:t>
      </w:r>
    </w:p>
    <w:p w:rsidR="004043A6" w:rsidRPr="004043A6" w:rsidRDefault="004043A6" w:rsidP="00221D2C">
      <w:pPr>
        <w:pStyle w:val="NormalWeb"/>
        <w:spacing w:before="0" w:beforeAutospacing="0" w:after="0" w:afterAutospacing="0"/>
        <w:jc w:val="center"/>
        <w:rPr>
          <w:rStyle w:val="Emphasis"/>
          <w:rFonts w:ascii="Times New Roman" w:hAnsi="Times New Roman" w:cs="Times New Roman"/>
          <w:b/>
          <w:color w:val="000000" w:themeColor="text1"/>
          <w:szCs w:val="28"/>
        </w:rPr>
      </w:pPr>
    </w:p>
    <w:p w:rsidR="009616B4" w:rsidRPr="004E727A" w:rsidRDefault="00210905" w:rsidP="00B94E9F">
      <w:pPr>
        <w:jc w:val="center"/>
        <w:rPr>
          <w:rFonts w:ascii="Segoe UI Semibold" w:hAnsi="Segoe UI Semibold" w:cs="Times New Roman"/>
          <w:b/>
          <w:color w:val="000000" w:themeColor="text1"/>
          <w:sz w:val="32"/>
          <w:szCs w:val="21"/>
        </w:rPr>
      </w:pPr>
      <w:r w:rsidRPr="004E727A">
        <w:rPr>
          <w:rFonts w:ascii="Segoe UI Semibold" w:hAnsi="Segoe UI Semibold" w:cs="Times New Roman"/>
          <w:b/>
          <w:color w:val="000000" w:themeColor="text1"/>
          <w:sz w:val="32"/>
          <w:szCs w:val="21"/>
        </w:rPr>
        <w:t xml:space="preserve">GASLAND, Part </w:t>
      </w:r>
      <w:r w:rsidR="00E122EB" w:rsidRPr="004E727A">
        <w:rPr>
          <w:rFonts w:ascii="Segoe UI Semibold" w:hAnsi="Segoe UI Semibold" w:cs="Times New Roman"/>
          <w:b/>
          <w:color w:val="000000" w:themeColor="text1"/>
          <w:sz w:val="32"/>
          <w:szCs w:val="21"/>
        </w:rPr>
        <w:t>II</w:t>
      </w:r>
    </w:p>
    <w:p w:rsidR="00210905" w:rsidRPr="004E727A" w:rsidRDefault="00210905" w:rsidP="00B94E9F">
      <w:pPr>
        <w:jc w:val="center"/>
        <w:rPr>
          <w:rFonts w:ascii="Segoe UI Semibold" w:hAnsi="Segoe UI Semibold" w:cs="Times New Roman"/>
          <w:color w:val="000000" w:themeColor="text1"/>
          <w:sz w:val="20"/>
        </w:rPr>
      </w:pPr>
      <w:r w:rsidRPr="004E727A">
        <w:rPr>
          <w:rFonts w:ascii="Segoe UI Semibold" w:hAnsi="Segoe UI Semibold" w:cs="Times New Roman"/>
          <w:color w:val="000000" w:themeColor="text1"/>
          <w:sz w:val="28"/>
          <w:szCs w:val="21"/>
        </w:rPr>
        <w:t>A MOVIE ABOUT FRACKING</w:t>
      </w:r>
    </w:p>
    <w:p w:rsidR="00210905" w:rsidRDefault="00210905" w:rsidP="00B94E9F">
      <w:pPr>
        <w:jc w:val="center"/>
        <w:rPr>
          <w:rFonts w:ascii="Times New Roman" w:hAnsi="Times New Roman" w:cs="Times New Roman"/>
          <w:color w:val="000000" w:themeColor="text1"/>
        </w:rPr>
      </w:pPr>
    </w:p>
    <w:p w:rsidR="00210905" w:rsidRDefault="00210905" w:rsidP="00E122EB">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 follow-up to the original </w:t>
      </w:r>
      <w:proofErr w:type="spellStart"/>
      <w:r>
        <w:rPr>
          <w:rFonts w:ascii="Times New Roman" w:hAnsi="Times New Roman" w:cs="Times New Roman"/>
          <w:color w:val="000000" w:themeColor="text1"/>
        </w:rPr>
        <w:t>Gasland</w:t>
      </w:r>
      <w:proofErr w:type="spellEnd"/>
      <w:r>
        <w:rPr>
          <w:rFonts w:ascii="Times New Roman" w:hAnsi="Times New Roman" w:cs="Times New Roman"/>
          <w:color w:val="000000" w:themeColor="text1"/>
        </w:rPr>
        <w:t xml:space="preserve"> movie,</w:t>
      </w:r>
      <w:r w:rsidR="00E122EB">
        <w:rPr>
          <w:rFonts w:ascii="Times New Roman" w:hAnsi="Times New Roman" w:cs="Times New Roman"/>
          <w:color w:val="000000" w:themeColor="text1"/>
        </w:rPr>
        <w:t xml:space="preserve"> </w:t>
      </w:r>
      <w:proofErr w:type="spellStart"/>
      <w:r w:rsidR="00E122EB">
        <w:rPr>
          <w:rFonts w:ascii="Times New Roman" w:hAnsi="Times New Roman" w:cs="Times New Roman"/>
          <w:color w:val="000000" w:themeColor="text1"/>
        </w:rPr>
        <w:t>Gasland</w:t>
      </w:r>
      <w:proofErr w:type="spellEnd"/>
      <w:r w:rsidR="00E122EB">
        <w:rPr>
          <w:rFonts w:ascii="Times New Roman" w:hAnsi="Times New Roman" w:cs="Times New Roman"/>
          <w:color w:val="000000" w:themeColor="text1"/>
        </w:rPr>
        <w:t xml:space="preserve"> II</w:t>
      </w:r>
      <w:r>
        <w:rPr>
          <w:rFonts w:ascii="Times New Roman" w:hAnsi="Times New Roman" w:cs="Times New Roman"/>
          <w:color w:val="000000" w:themeColor="text1"/>
        </w:rPr>
        <w:t xml:space="preserve"> </w:t>
      </w:r>
      <w:r w:rsidR="00E122EB">
        <w:rPr>
          <w:rFonts w:ascii="Times New Roman" w:hAnsi="Times New Roman" w:cs="Times New Roman"/>
          <w:color w:val="000000" w:themeColor="text1"/>
        </w:rPr>
        <w:t xml:space="preserve">will be shown on </w:t>
      </w:r>
      <w:r w:rsidRPr="00E122EB">
        <w:rPr>
          <w:rFonts w:ascii="Times New Roman" w:hAnsi="Times New Roman" w:cs="Times New Roman"/>
          <w:b/>
          <w:color w:val="000000" w:themeColor="text1"/>
        </w:rPr>
        <w:t>Saturday, January 24</w:t>
      </w:r>
      <w:r>
        <w:rPr>
          <w:rFonts w:ascii="Times New Roman" w:hAnsi="Times New Roman" w:cs="Times New Roman"/>
          <w:color w:val="000000" w:themeColor="text1"/>
        </w:rPr>
        <w:t xml:space="preserve"> at 1:00 p.m. in the Summers Auditorium of the Wood County Library. </w:t>
      </w:r>
    </w:p>
    <w:p w:rsidR="00E122EB" w:rsidRDefault="00E122EB" w:rsidP="00E122EB">
      <w:pPr>
        <w:ind w:firstLine="720"/>
        <w:jc w:val="both"/>
        <w:rPr>
          <w:rFonts w:ascii="Times New Roman" w:hAnsi="Times New Roman" w:cs="Times New Roman"/>
          <w:color w:val="000000" w:themeColor="text1"/>
        </w:rPr>
      </w:pPr>
    </w:p>
    <w:p w:rsidR="00E122EB" w:rsidRDefault="00E122EB" w:rsidP="00E122E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rPr>
      </w:pPr>
      <w:r>
        <w:rPr>
          <w:rFonts w:ascii="Times New Roman" w:hAnsi="Times New Roman" w:cs="Times New Roman"/>
          <w:color w:val="000000" w:themeColor="text1"/>
        </w:rPr>
        <w:tab/>
        <w:t xml:space="preserve">Note the Saturday daytime showing. Due to uncertain </w:t>
      </w:r>
      <w:proofErr w:type="spellStart"/>
      <w:r>
        <w:rPr>
          <w:rFonts w:ascii="Times New Roman" w:hAnsi="Times New Roman" w:cs="Times New Roman"/>
          <w:color w:val="000000" w:themeColor="text1"/>
        </w:rPr>
        <w:t>weather</w:t>
      </w:r>
      <w:proofErr w:type="spellEnd"/>
      <w:r>
        <w:rPr>
          <w:rFonts w:ascii="Times New Roman" w:hAnsi="Times New Roman" w:cs="Times New Roman"/>
          <w:color w:val="000000" w:themeColor="text1"/>
        </w:rPr>
        <w:t xml:space="preserve"> this time of year, the board decided to schedule a daytime movie meeting for January. </w:t>
      </w:r>
    </w:p>
    <w:p w:rsidR="00E122EB" w:rsidRDefault="00E122EB" w:rsidP="00210905">
      <w:pPr>
        <w:jc w:val="both"/>
        <w:rPr>
          <w:rFonts w:ascii="Times New Roman" w:hAnsi="Times New Roman" w:cs="Times New Roman"/>
          <w:b/>
          <w:bCs/>
          <w:color w:val="000000"/>
        </w:rPr>
      </w:pPr>
    </w:p>
    <w:p w:rsidR="00E122EB" w:rsidRDefault="00E122EB" w:rsidP="00210905">
      <w:pPr>
        <w:jc w:val="both"/>
        <w:rPr>
          <w:rFonts w:ascii="Times New Roman" w:hAnsi="Times New Roman" w:cs="Times New Roman"/>
          <w:bCs/>
          <w:color w:val="000000"/>
        </w:rPr>
      </w:pPr>
      <w:r w:rsidRPr="00E122EB">
        <w:rPr>
          <w:rFonts w:ascii="Times New Roman" w:hAnsi="Times New Roman" w:cs="Times New Roman"/>
          <w:bCs/>
          <w:color w:val="000000"/>
        </w:rPr>
        <w:t>From</w:t>
      </w:r>
      <w:r>
        <w:rPr>
          <w:rFonts w:ascii="Times New Roman" w:hAnsi="Times New Roman" w:cs="Times New Roman"/>
          <w:b/>
          <w:bCs/>
          <w:color w:val="000000"/>
        </w:rPr>
        <w:t xml:space="preserve"> </w:t>
      </w:r>
      <w:hyperlink r:id="rId10" w:history="1">
        <w:r w:rsidRPr="005538EB">
          <w:rPr>
            <w:rStyle w:val="Hyperlink"/>
            <w:rFonts w:ascii="Times New Roman" w:hAnsi="Times New Roman" w:cs="Times New Roman"/>
            <w:bCs/>
          </w:rPr>
          <w:t>http://www.gaslandthemovie.com</w:t>
        </w:r>
      </w:hyperlink>
      <w:r>
        <w:rPr>
          <w:rFonts w:ascii="Times New Roman" w:hAnsi="Times New Roman" w:cs="Times New Roman"/>
          <w:bCs/>
          <w:color w:val="000000"/>
        </w:rPr>
        <w:t>:</w:t>
      </w:r>
    </w:p>
    <w:p w:rsidR="009616B4" w:rsidRPr="00E122EB" w:rsidRDefault="00E122EB" w:rsidP="00B94E9F">
      <w:pPr>
        <w:jc w:val="both"/>
        <w:rPr>
          <w:rStyle w:val="pmcustom-title"/>
          <w:rFonts w:ascii="Times New Roman" w:hAnsi="Times New Roman" w:cs="Times New Roman"/>
          <w:i/>
        </w:rPr>
      </w:pPr>
      <w:r>
        <w:rPr>
          <w:rFonts w:ascii="Times New Roman" w:hAnsi="Times New Roman" w:cs="Times New Roman"/>
          <w:bCs/>
          <w:color w:val="000000"/>
        </w:rPr>
        <w:t xml:space="preserve">     </w:t>
      </w:r>
      <w:r w:rsidR="00210905" w:rsidRPr="00E122EB">
        <w:rPr>
          <w:rFonts w:ascii="Times New Roman" w:hAnsi="Times New Roman" w:cs="Times New Roman"/>
          <w:b/>
          <w:bCs/>
          <w:i/>
          <w:color w:val="000000"/>
        </w:rPr>
        <w:t>GASLAND PART II</w:t>
      </w:r>
      <w:r w:rsidR="00210905" w:rsidRPr="00E122EB">
        <w:rPr>
          <w:rFonts w:ascii="Times New Roman" w:hAnsi="Times New Roman" w:cs="Times New Roman"/>
          <w:i/>
          <w:color w:val="000000"/>
        </w:rPr>
        <w:t>, which premiered at the 2013 Tribeca Film Festival, shows how the sta</w:t>
      </w:r>
      <w:bookmarkStart w:id="0" w:name="_GoBack"/>
      <w:bookmarkEnd w:id="0"/>
      <w:r w:rsidR="00210905" w:rsidRPr="00E122EB">
        <w:rPr>
          <w:rFonts w:ascii="Times New Roman" w:hAnsi="Times New Roman" w:cs="Times New Roman"/>
          <w:i/>
          <w:color w:val="000000"/>
        </w:rPr>
        <w:t xml:space="preserve">kes have been raised on all sides in one of the most important environmental issues facing our nation today. The film argues that the gas industry’s portrayal of natural gas as a clean and safe alternative to oil is a myth and that </w:t>
      </w:r>
      <w:proofErr w:type="spellStart"/>
      <w:r w:rsidR="00210905" w:rsidRPr="00E122EB">
        <w:rPr>
          <w:rFonts w:ascii="Times New Roman" w:hAnsi="Times New Roman" w:cs="Times New Roman"/>
          <w:i/>
          <w:color w:val="000000"/>
        </w:rPr>
        <w:t>fracked</w:t>
      </w:r>
      <w:proofErr w:type="spellEnd"/>
      <w:r w:rsidR="00210905" w:rsidRPr="00E122EB">
        <w:rPr>
          <w:rFonts w:ascii="Times New Roman" w:hAnsi="Times New Roman" w:cs="Times New Roman"/>
          <w:i/>
          <w:color w:val="000000"/>
        </w:rPr>
        <w:t xml:space="preserve"> wells inevitably leak over time, contaminating water and air, hurting families, and endangering the earth’s climate with the potent greenhouse gas, methane. In addition the film looks at how the powerful oil and gas industries are in Fox's words "contaminating our </w:t>
      </w:r>
      <w:proofErr w:type="spellStart"/>
      <w:r w:rsidR="00210905" w:rsidRPr="00E122EB">
        <w:rPr>
          <w:rFonts w:ascii="Times New Roman" w:hAnsi="Times New Roman" w:cs="Times New Roman"/>
          <w:i/>
          <w:color w:val="000000"/>
        </w:rPr>
        <w:t>democracy".</w:t>
      </w:r>
      <w:r w:rsidR="009616B4" w:rsidRPr="00E122EB">
        <w:rPr>
          <w:rStyle w:val="pmcustom-title"/>
          <w:rFonts w:ascii="Times New Roman" w:hAnsi="Times New Roman" w:cs="Times New Roman"/>
          <w:i/>
        </w:rPr>
        <w:t>and</w:t>
      </w:r>
      <w:proofErr w:type="spellEnd"/>
      <w:r w:rsidR="009616B4" w:rsidRPr="00E122EB">
        <w:rPr>
          <w:rStyle w:val="pmcustom-title"/>
          <w:rFonts w:ascii="Times New Roman" w:hAnsi="Times New Roman" w:cs="Times New Roman"/>
          <w:i/>
        </w:rPr>
        <w:t xml:space="preserve"> what happens in communities when there isn’t enough of it. The film features Erin </w:t>
      </w:r>
      <w:proofErr w:type="spellStart"/>
      <w:r w:rsidR="009616B4" w:rsidRPr="00E122EB">
        <w:rPr>
          <w:rStyle w:val="pmcustom-title"/>
          <w:rFonts w:ascii="Times New Roman" w:hAnsi="Times New Roman" w:cs="Times New Roman"/>
          <w:i/>
        </w:rPr>
        <w:t>Brockovich</w:t>
      </w:r>
      <w:proofErr w:type="spellEnd"/>
      <w:r w:rsidR="009616B4" w:rsidRPr="00E122EB">
        <w:rPr>
          <w:rStyle w:val="pmcustom-title"/>
          <w:rFonts w:ascii="Times New Roman" w:hAnsi="Times New Roman" w:cs="Times New Roman"/>
          <w:i/>
        </w:rPr>
        <w:t xml:space="preserve"> and respected water experts. It proposes ways that disaster can be averted if we address the problems now. </w:t>
      </w:r>
    </w:p>
    <w:p w:rsidR="009616B4" w:rsidRPr="00B94E9F" w:rsidRDefault="009616B4" w:rsidP="009616B4">
      <w:pPr>
        <w:jc w:val="both"/>
        <w:rPr>
          <w:rStyle w:val="pmcustom-title"/>
          <w:rFonts w:ascii="Times New Roman" w:hAnsi="Times New Roman" w:cs="Times New Roman"/>
          <w:sz w:val="14"/>
        </w:rPr>
      </w:pPr>
    </w:p>
    <w:p w:rsidR="009616B4" w:rsidRDefault="00E122EB" w:rsidP="00DB5838">
      <w:pPr>
        <w:shd w:val="clear" w:color="auto" w:fill="D9D9D9" w:themeFill="background1" w:themeFillShade="D9"/>
        <w:jc w:val="center"/>
        <w:rPr>
          <w:rStyle w:val="pmcustom-title"/>
          <w:rFonts w:ascii="Times New Roman" w:hAnsi="Times New Roman" w:cs="Times New Roman"/>
          <w:sz w:val="24"/>
        </w:rPr>
      </w:pPr>
      <w:r>
        <w:rPr>
          <w:rStyle w:val="pmcustom-title"/>
          <w:rFonts w:ascii="Times New Roman" w:hAnsi="Times New Roman" w:cs="Times New Roman"/>
          <w:sz w:val="24"/>
        </w:rPr>
        <w:t xml:space="preserve">Your friends, guests, and the public are welcome to join us for </w:t>
      </w:r>
      <w:proofErr w:type="spellStart"/>
      <w:r>
        <w:rPr>
          <w:rStyle w:val="pmcustom-title"/>
          <w:rFonts w:ascii="Times New Roman" w:hAnsi="Times New Roman" w:cs="Times New Roman"/>
          <w:sz w:val="24"/>
        </w:rPr>
        <w:t>Gasland</w:t>
      </w:r>
      <w:proofErr w:type="spellEnd"/>
      <w:r>
        <w:rPr>
          <w:rStyle w:val="pmcustom-title"/>
          <w:rFonts w:ascii="Times New Roman" w:hAnsi="Times New Roman" w:cs="Times New Roman"/>
          <w:sz w:val="24"/>
        </w:rPr>
        <w:t xml:space="preserve"> II. Please help spread the word. </w:t>
      </w:r>
      <w:r w:rsidR="00DB5838">
        <w:rPr>
          <w:rStyle w:val="pmcustom-title"/>
          <w:rFonts w:ascii="Times New Roman" w:hAnsi="Times New Roman" w:cs="Times New Roman"/>
          <w:sz w:val="24"/>
        </w:rPr>
        <w:t xml:space="preserve"> (See dues special for new members on page 2.)</w:t>
      </w:r>
    </w:p>
    <w:p w:rsidR="001D6B24" w:rsidRPr="00BA693A" w:rsidRDefault="001D6B24" w:rsidP="00BA693A">
      <w:pPr>
        <w:pStyle w:val="NormalWeb"/>
        <w:spacing w:before="0" w:beforeAutospacing="0" w:after="0" w:afterAutospacing="0"/>
        <w:jc w:val="right"/>
        <w:rPr>
          <w:rFonts w:ascii="Times New Roman" w:hAnsi="Times New Roman" w:cs="Times New Roman"/>
          <w:color w:val="000000" w:themeColor="text1"/>
          <w:sz w:val="190"/>
          <w:szCs w:val="190"/>
        </w:rPr>
      </w:pPr>
      <w:r w:rsidRPr="008E7D8D">
        <w:rPr>
          <w:rFonts w:ascii="Times New Roman" w:hAnsi="Times New Roman" w:cs="Times New Roman"/>
          <w:color w:val="000000" w:themeColor="text1"/>
          <w:sz w:val="190"/>
          <w:szCs w:val="190"/>
        </w:rPr>
        <w:lastRenderedPageBreak/>
        <w:t>Voter</w:t>
      </w:r>
      <w:r w:rsidRPr="008E7D8D">
        <w:rPr>
          <w:rFonts w:ascii="Times New Roman" w:hAnsi="Times New Roman" w:cs="Times New Roman"/>
          <w:color w:val="000000" w:themeColor="text1"/>
          <w:sz w:val="44"/>
          <w:lang w:val="en"/>
        </w:rPr>
        <w:t xml:space="preserve">               </w:t>
      </w:r>
      <w:r w:rsidR="00BA693A">
        <w:rPr>
          <w:rFonts w:ascii="Times New Roman" w:hAnsi="Times New Roman" w:cs="Times New Roman"/>
          <w:color w:val="000000" w:themeColor="text1"/>
          <w:sz w:val="44"/>
          <w:lang w:val="en"/>
        </w:rPr>
        <w:t xml:space="preserve">  </w:t>
      </w:r>
      <w:r w:rsidR="00210905">
        <w:rPr>
          <w:rFonts w:ascii="Times New Roman" w:hAnsi="Times New Roman" w:cs="Times New Roman"/>
          <w:color w:val="000000" w:themeColor="text1"/>
          <w:sz w:val="44"/>
          <w:lang w:val="en"/>
        </w:rPr>
        <w:t>January</w:t>
      </w:r>
      <w:r w:rsidR="00447601"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sidR="00210905">
        <w:rPr>
          <w:rFonts w:ascii="Times New Roman" w:hAnsi="Times New Roman" w:cs="Times New Roman"/>
          <w:color w:val="000000" w:themeColor="text1"/>
          <w:sz w:val="48"/>
          <w:szCs w:val="48"/>
          <w:lang w:val="en"/>
        </w:rPr>
        <w:t>5</w:t>
      </w:r>
    </w:p>
    <w:p w:rsidR="001D6B24" w:rsidRPr="008E7D8D" w:rsidRDefault="001D6B24" w:rsidP="001D6B24">
      <w:pPr>
        <w:widowControl w:val="0"/>
        <w:pBdr>
          <w:bottom w:val="single" w:sz="4" w:space="1" w:color="auto"/>
        </w:pBdr>
        <w:jc w:val="center"/>
        <w:rPr>
          <w:rFonts w:ascii="Times New Roman" w:hAnsi="Times New Roman" w:cs="Times New Roman"/>
          <w:color w:val="000000" w:themeColor="text1"/>
          <w:sz w:val="4"/>
        </w:rPr>
      </w:pPr>
    </w:p>
    <w:p w:rsidR="00096CE2" w:rsidRDefault="00096CE2" w:rsidP="004043A6">
      <w:pPr>
        <w:ind w:firstLine="720"/>
        <w:jc w:val="both"/>
        <w:rPr>
          <w:rFonts w:ascii="Times New Roman" w:eastAsia="Times New Roman" w:hAnsi="Times New Roman" w:cs="Times New Roman"/>
          <w:color w:val="000000"/>
          <w:szCs w:val="19"/>
        </w:rPr>
      </w:pPr>
    </w:p>
    <w:p w:rsidR="00EB780E" w:rsidRPr="00EB780E" w:rsidRDefault="00EB780E" w:rsidP="00EB780E">
      <w:pPr>
        <w:jc w:val="center"/>
        <w:rPr>
          <w:rFonts w:ascii="Dutch Roman 12pt" w:hAnsi="Dutch Roman 12pt"/>
          <w:b/>
          <w:bCs/>
          <w:spacing w:val="-3"/>
          <w:sz w:val="23"/>
          <w:szCs w:val="29"/>
        </w:rPr>
      </w:pPr>
      <w:r w:rsidRPr="00EB780E">
        <w:rPr>
          <w:rFonts w:ascii="Dutch Roman 12pt" w:hAnsi="Dutch Roman 12pt"/>
          <w:b/>
          <w:bCs/>
          <w:spacing w:val="-3"/>
          <w:sz w:val="23"/>
          <w:szCs w:val="29"/>
        </w:rPr>
        <w:t>PUBLIC LIBRARY FINANCING CONSENSUS</w:t>
      </w:r>
    </w:p>
    <w:p w:rsidR="00EB780E" w:rsidRPr="00EB780E" w:rsidRDefault="00EB780E" w:rsidP="00EB780E">
      <w:pPr>
        <w:jc w:val="center"/>
        <w:rPr>
          <w:rFonts w:ascii="Dutch Roman 12pt" w:hAnsi="Dutch Roman 12pt"/>
          <w:bCs/>
          <w:spacing w:val="-3"/>
          <w:sz w:val="18"/>
          <w:szCs w:val="24"/>
        </w:rPr>
      </w:pPr>
      <w:r w:rsidRPr="00EB780E">
        <w:rPr>
          <w:rFonts w:ascii="Dutch Roman 12pt" w:hAnsi="Dutch Roman 12pt"/>
          <w:bCs/>
          <w:spacing w:val="-3"/>
          <w:sz w:val="18"/>
          <w:szCs w:val="24"/>
        </w:rPr>
        <w:t>Adopted 11-8-14</w:t>
      </w:r>
      <w:r>
        <w:rPr>
          <w:rFonts w:ascii="Dutch Roman 12pt" w:hAnsi="Dutch Roman 12pt"/>
          <w:bCs/>
          <w:spacing w:val="-3"/>
          <w:sz w:val="18"/>
          <w:szCs w:val="24"/>
        </w:rPr>
        <w:t xml:space="preserve"> by LWVWV </w:t>
      </w:r>
    </w:p>
    <w:p w:rsidR="00EB780E" w:rsidRPr="00EB780E" w:rsidRDefault="00EB780E" w:rsidP="00EB780E">
      <w:pPr>
        <w:rPr>
          <w:rFonts w:ascii="Times New Roman" w:hAnsi="Times New Roman"/>
          <w:sz w:val="16"/>
          <w:szCs w:val="26"/>
        </w:rPr>
      </w:pPr>
    </w:p>
    <w:p w:rsidR="00EB780E" w:rsidRDefault="00EB780E" w:rsidP="00EB780E">
      <w:pPr>
        <w:rPr>
          <w:rFonts w:ascii="Times New Roman" w:hAnsi="Times New Roman"/>
          <w:sz w:val="21"/>
          <w:szCs w:val="21"/>
        </w:rPr>
      </w:pPr>
      <w:r w:rsidRPr="00EB780E">
        <w:rPr>
          <w:rFonts w:ascii="Times New Roman" w:hAnsi="Times New Roman"/>
          <w:sz w:val="21"/>
          <w:szCs w:val="21"/>
        </w:rPr>
        <w:t>The LWVWV believes that public libraries are essential in communities for both children and adults.  Therefore, the primary sources of funding</w:t>
      </w:r>
      <w:r w:rsidRPr="00EB780E">
        <w:rPr>
          <w:rFonts w:ascii="Times New Roman" w:hAnsi="Times New Roman"/>
          <w:color w:val="FF0000"/>
          <w:sz w:val="21"/>
          <w:szCs w:val="21"/>
        </w:rPr>
        <w:t xml:space="preserve"> </w:t>
      </w:r>
      <w:r w:rsidRPr="00EB780E">
        <w:rPr>
          <w:rFonts w:ascii="Times New Roman" w:hAnsi="Times New Roman"/>
          <w:sz w:val="21"/>
          <w:szCs w:val="21"/>
        </w:rPr>
        <w:t xml:space="preserve">for West Virginia’s public libraries should be tax based.  This tax-based funding should be adequate, predictable and sustainable. </w:t>
      </w:r>
    </w:p>
    <w:p w:rsidR="00EB780E" w:rsidRPr="00EB780E" w:rsidRDefault="00EB780E" w:rsidP="00EB780E">
      <w:pPr>
        <w:rPr>
          <w:rFonts w:ascii="Times New Roman" w:hAnsi="Times New Roman"/>
          <w:sz w:val="10"/>
          <w:szCs w:val="21"/>
        </w:rPr>
      </w:pPr>
    </w:p>
    <w:p w:rsidR="00EB780E" w:rsidRDefault="00EB780E" w:rsidP="00EB780E">
      <w:pPr>
        <w:rPr>
          <w:rFonts w:ascii="Times New Roman" w:hAnsi="Times New Roman"/>
          <w:sz w:val="21"/>
          <w:szCs w:val="21"/>
        </w:rPr>
      </w:pPr>
      <w:r w:rsidRPr="00EB780E">
        <w:rPr>
          <w:rFonts w:ascii="Times New Roman" w:hAnsi="Times New Roman"/>
          <w:sz w:val="21"/>
          <w:szCs w:val="21"/>
        </w:rPr>
        <w:t>The LWVWV believes that there should be a basic state funding level for WV public libraries, based on the population of the area served by the library.</w:t>
      </w:r>
    </w:p>
    <w:p w:rsidR="00EB780E" w:rsidRPr="00EB780E" w:rsidRDefault="00EB780E" w:rsidP="00EB780E">
      <w:pPr>
        <w:rPr>
          <w:rFonts w:ascii="Times New Roman" w:hAnsi="Times New Roman"/>
          <w:sz w:val="10"/>
          <w:szCs w:val="21"/>
        </w:rPr>
      </w:pPr>
    </w:p>
    <w:p w:rsidR="00EB780E" w:rsidRDefault="00EB780E" w:rsidP="00EB780E">
      <w:pPr>
        <w:rPr>
          <w:rFonts w:ascii="Times New Roman" w:hAnsi="Times New Roman"/>
          <w:sz w:val="21"/>
          <w:szCs w:val="21"/>
        </w:rPr>
      </w:pPr>
      <w:r w:rsidRPr="00EB780E">
        <w:rPr>
          <w:rFonts w:ascii="Times New Roman" w:hAnsi="Times New Roman"/>
          <w:sz w:val="21"/>
          <w:szCs w:val="21"/>
        </w:rPr>
        <w:t>The LWVWV believes that additional local tax-based funds should be provided from those agencies which authorize libraries; that is, County Commissions, municipalities and/or County Boards of Education.</w:t>
      </w:r>
      <w:r w:rsidRPr="00EB780E">
        <w:rPr>
          <w:rFonts w:ascii="Times New Roman" w:hAnsi="Times New Roman"/>
          <w:sz w:val="21"/>
          <w:szCs w:val="21"/>
        </w:rPr>
        <w:tab/>
      </w:r>
    </w:p>
    <w:p w:rsidR="00EB780E" w:rsidRPr="00EB780E" w:rsidRDefault="00EB780E" w:rsidP="00EB780E">
      <w:pPr>
        <w:rPr>
          <w:rFonts w:ascii="Times New Roman" w:hAnsi="Times New Roman"/>
          <w:sz w:val="8"/>
          <w:szCs w:val="21"/>
        </w:rPr>
      </w:pPr>
    </w:p>
    <w:p w:rsidR="00EB780E" w:rsidRPr="004F347B" w:rsidRDefault="00EB780E" w:rsidP="00EB780E">
      <w:pPr>
        <w:rPr>
          <w:rFonts w:ascii="Times New Roman" w:hAnsi="Times New Roman"/>
          <w:sz w:val="21"/>
          <w:szCs w:val="21"/>
          <w:u w:val="single"/>
        </w:rPr>
      </w:pPr>
      <w:r w:rsidRPr="004F347B">
        <w:rPr>
          <w:rFonts w:ascii="Times New Roman" w:hAnsi="Times New Roman"/>
          <w:sz w:val="21"/>
          <w:szCs w:val="21"/>
          <w:u w:val="single"/>
        </w:rPr>
        <w:t xml:space="preserve">Further Guidelines </w:t>
      </w:r>
    </w:p>
    <w:p w:rsidR="00EB780E" w:rsidRPr="004F347B" w:rsidRDefault="00EB780E" w:rsidP="00EB780E">
      <w:pPr>
        <w:rPr>
          <w:rFonts w:ascii="Times New Roman" w:hAnsi="Times New Roman"/>
          <w:sz w:val="21"/>
          <w:szCs w:val="21"/>
        </w:rPr>
      </w:pPr>
      <w:r w:rsidRPr="004F347B">
        <w:rPr>
          <w:rFonts w:ascii="Times New Roman" w:hAnsi="Times New Roman"/>
          <w:sz w:val="21"/>
          <w:szCs w:val="21"/>
        </w:rPr>
        <w:t>Other state options the LWVWV supports are:</w:t>
      </w:r>
    </w:p>
    <w:p w:rsidR="00EB780E" w:rsidRPr="004F347B" w:rsidRDefault="00EB780E" w:rsidP="00EB780E">
      <w:pPr>
        <w:pStyle w:val="ListParagraph"/>
        <w:numPr>
          <w:ilvl w:val="0"/>
          <w:numId w:val="11"/>
        </w:numPr>
        <w:spacing w:after="200"/>
        <w:rPr>
          <w:rFonts w:ascii="Times New Roman" w:hAnsi="Times New Roman"/>
          <w:sz w:val="21"/>
          <w:szCs w:val="21"/>
        </w:rPr>
      </w:pPr>
      <w:r w:rsidRPr="004F347B">
        <w:rPr>
          <w:rFonts w:ascii="Times New Roman" w:hAnsi="Times New Roman"/>
          <w:sz w:val="21"/>
          <w:szCs w:val="21"/>
        </w:rPr>
        <w:t>Adjust the local share of the school aid formula to fund public libraries in each county.</w:t>
      </w:r>
    </w:p>
    <w:p w:rsidR="00EB780E" w:rsidRPr="004F347B" w:rsidRDefault="00EB780E" w:rsidP="00EB780E">
      <w:pPr>
        <w:pStyle w:val="ListParagraph"/>
        <w:numPr>
          <w:ilvl w:val="0"/>
          <w:numId w:val="11"/>
        </w:numPr>
        <w:spacing w:after="200"/>
        <w:rPr>
          <w:rFonts w:ascii="Times New Roman" w:hAnsi="Times New Roman"/>
          <w:sz w:val="21"/>
          <w:szCs w:val="21"/>
        </w:rPr>
      </w:pPr>
      <w:r w:rsidRPr="004F347B">
        <w:rPr>
          <w:rFonts w:ascii="Times New Roman" w:hAnsi="Times New Roman"/>
          <w:sz w:val="21"/>
          <w:szCs w:val="21"/>
        </w:rPr>
        <w:t>Designate a state tax or percentage of a tax for public libraries.</w:t>
      </w:r>
    </w:p>
    <w:p w:rsidR="00EB780E" w:rsidRPr="004F347B" w:rsidRDefault="00EB780E" w:rsidP="00EB780E">
      <w:pPr>
        <w:rPr>
          <w:rFonts w:ascii="Times New Roman" w:hAnsi="Times New Roman"/>
          <w:sz w:val="21"/>
          <w:szCs w:val="21"/>
        </w:rPr>
      </w:pPr>
      <w:r w:rsidRPr="004F347B">
        <w:rPr>
          <w:rFonts w:ascii="Times New Roman" w:hAnsi="Times New Roman"/>
          <w:sz w:val="21"/>
          <w:szCs w:val="21"/>
        </w:rPr>
        <w:t xml:space="preserve"> The following local funding options are acceptable:</w:t>
      </w:r>
    </w:p>
    <w:p w:rsidR="00EB780E" w:rsidRPr="004F347B" w:rsidRDefault="00EB780E" w:rsidP="00EB780E">
      <w:pPr>
        <w:pStyle w:val="ListParagraph"/>
        <w:numPr>
          <w:ilvl w:val="0"/>
          <w:numId w:val="12"/>
        </w:numPr>
        <w:spacing w:after="200"/>
        <w:rPr>
          <w:rFonts w:ascii="Times New Roman" w:hAnsi="Times New Roman"/>
          <w:color w:val="000000"/>
          <w:sz w:val="21"/>
          <w:szCs w:val="21"/>
        </w:rPr>
      </w:pPr>
      <w:r w:rsidRPr="004F347B">
        <w:rPr>
          <w:rFonts w:ascii="Times New Roman" w:hAnsi="Times New Roman"/>
          <w:sz w:val="21"/>
          <w:szCs w:val="21"/>
        </w:rPr>
        <w:t xml:space="preserve">Require these local governing </w:t>
      </w:r>
      <w:r w:rsidRPr="004F347B">
        <w:rPr>
          <w:rFonts w:ascii="Times New Roman" w:hAnsi="Times New Roman"/>
          <w:color w:val="000000"/>
          <w:sz w:val="21"/>
          <w:szCs w:val="21"/>
        </w:rPr>
        <w:t xml:space="preserve">authorities to contribute a given percentage of local property taxes for libraries, as required in existing “special local laws.”  </w:t>
      </w:r>
    </w:p>
    <w:p w:rsidR="00EB780E" w:rsidRPr="004F347B" w:rsidRDefault="00EB780E" w:rsidP="00EB780E">
      <w:pPr>
        <w:pStyle w:val="ListParagraph"/>
        <w:numPr>
          <w:ilvl w:val="0"/>
          <w:numId w:val="12"/>
        </w:numPr>
        <w:spacing w:after="200"/>
        <w:rPr>
          <w:rFonts w:ascii="Times New Roman" w:hAnsi="Times New Roman"/>
          <w:color w:val="000000"/>
          <w:sz w:val="21"/>
          <w:szCs w:val="21"/>
        </w:rPr>
      </w:pPr>
      <w:r w:rsidRPr="004F347B">
        <w:rPr>
          <w:rFonts w:ascii="Times New Roman" w:hAnsi="Times New Roman"/>
          <w:color w:val="000000"/>
          <w:sz w:val="21"/>
          <w:szCs w:val="21"/>
        </w:rPr>
        <w:t>Increase the property tax rate with the resulting revenue going to libraries.</w:t>
      </w:r>
    </w:p>
    <w:p w:rsidR="00EB780E" w:rsidRPr="004F347B" w:rsidRDefault="00EB780E" w:rsidP="00EB780E">
      <w:pPr>
        <w:pStyle w:val="ListParagraph"/>
        <w:numPr>
          <w:ilvl w:val="0"/>
          <w:numId w:val="12"/>
        </w:numPr>
        <w:spacing w:after="200"/>
        <w:rPr>
          <w:rFonts w:ascii="Times New Roman" w:hAnsi="Times New Roman"/>
          <w:sz w:val="21"/>
          <w:szCs w:val="21"/>
        </w:rPr>
      </w:pPr>
      <w:r w:rsidRPr="004F347B">
        <w:rPr>
          <w:rFonts w:ascii="Times New Roman" w:hAnsi="Times New Roman"/>
          <w:color w:val="000000"/>
          <w:sz w:val="21"/>
          <w:szCs w:val="21"/>
        </w:rPr>
        <w:t xml:space="preserve">Require Boards of Education to include a defined level of funding for libraries in the </w:t>
      </w:r>
      <w:r w:rsidRPr="004F347B">
        <w:rPr>
          <w:rFonts w:ascii="Times New Roman" w:hAnsi="Times New Roman"/>
          <w:sz w:val="21"/>
          <w:szCs w:val="21"/>
        </w:rPr>
        <w:t>county in excess levy elections.</w:t>
      </w:r>
    </w:p>
    <w:p w:rsidR="00EB780E" w:rsidRPr="004F347B" w:rsidRDefault="00EB780E" w:rsidP="00EB780E">
      <w:pPr>
        <w:pStyle w:val="ListParagraph"/>
        <w:numPr>
          <w:ilvl w:val="0"/>
          <w:numId w:val="12"/>
        </w:numPr>
        <w:spacing w:after="200"/>
        <w:rPr>
          <w:rFonts w:ascii="Times New Roman" w:hAnsi="Times New Roman"/>
          <w:sz w:val="21"/>
          <w:szCs w:val="21"/>
        </w:rPr>
      </w:pPr>
      <w:r w:rsidRPr="004F347B">
        <w:rPr>
          <w:rFonts w:ascii="Times New Roman" w:hAnsi="Times New Roman"/>
          <w:sz w:val="21"/>
          <w:szCs w:val="21"/>
        </w:rPr>
        <w:t xml:space="preserve">Permit Boards of Education, County Commissions and municipalities to impose an additional levy on property for libraries.  </w:t>
      </w:r>
    </w:p>
    <w:p w:rsidR="00EB780E" w:rsidRPr="004F347B" w:rsidRDefault="00EB780E" w:rsidP="00EB780E">
      <w:pPr>
        <w:rPr>
          <w:rFonts w:ascii="Times New Roman" w:hAnsi="Times New Roman"/>
          <w:sz w:val="21"/>
          <w:szCs w:val="21"/>
        </w:rPr>
      </w:pPr>
      <w:r w:rsidRPr="004F347B">
        <w:rPr>
          <w:rFonts w:ascii="Times New Roman" w:hAnsi="Times New Roman"/>
          <w:sz w:val="21"/>
          <w:szCs w:val="21"/>
        </w:rPr>
        <w:t xml:space="preserve">The LWVWV does not support a constitutional amendment to allow public libraries to form tax districts and ask voters to assess themselves to support libraries.  </w:t>
      </w:r>
    </w:p>
    <w:p w:rsidR="00EB780E" w:rsidRPr="004F347B" w:rsidRDefault="00EB780E" w:rsidP="00EB780E">
      <w:pPr>
        <w:rPr>
          <w:rFonts w:ascii="Times New Roman" w:hAnsi="Times New Roman"/>
          <w:sz w:val="21"/>
          <w:szCs w:val="21"/>
        </w:rPr>
      </w:pPr>
      <w:r w:rsidRPr="004F347B">
        <w:rPr>
          <w:rFonts w:ascii="Times New Roman" w:hAnsi="Times New Roman"/>
          <w:sz w:val="21"/>
          <w:szCs w:val="21"/>
        </w:rPr>
        <w:t>The LWVWV does not support library user fees at the state or local level.</w:t>
      </w:r>
    </w:p>
    <w:p w:rsidR="00EB780E" w:rsidRDefault="00EB780E" w:rsidP="00EB780E">
      <w:pPr>
        <w:rPr>
          <w:rFonts w:ascii="Times New Roman" w:hAnsi="Times New Roman"/>
          <w:sz w:val="21"/>
          <w:szCs w:val="21"/>
        </w:rPr>
      </w:pPr>
      <w:r w:rsidRPr="004F347B">
        <w:rPr>
          <w:rFonts w:ascii="Times New Roman" w:hAnsi="Times New Roman"/>
          <w:sz w:val="21"/>
          <w:szCs w:val="21"/>
        </w:rPr>
        <w:t xml:space="preserve">The LWVWV believes public libraries </w:t>
      </w:r>
      <w:r>
        <w:rPr>
          <w:rFonts w:ascii="Times New Roman" w:hAnsi="Times New Roman"/>
          <w:sz w:val="21"/>
          <w:szCs w:val="21"/>
        </w:rPr>
        <w:t>may</w:t>
      </w:r>
      <w:r w:rsidRPr="004F347B">
        <w:rPr>
          <w:rFonts w:ascii="Times New Roman" w:hAnsi="Times New Roman"/>
          <w:sz w:val="21"/>
          <w:szCs w:val="21"/>
        </w:rPr>
        <w:t xml:space="preserve"> form county-wide or multi-county systems</w:t>
      </w:r>
      <w:r>
        <w:rPr>
          <w:rFonts w:ascii="Times New Roman" w:hAnsi="Times New Roman"/>
          <w:sz w:val="21"/>
          <w:szCs w:val="21"/>
        </w:rPr>
        <w:t xml:space="preserve">.  </w:t>
      </w:r>
    </w:p>
    <w:p w:rsidR="00EB780E" w:rsidRDefault="004358AD" w:rsidP="00EB780E">
      <w:pPr>
        <w:rPr>
          <w:rFonts w:ascii="Times New Roman" w:hAnsi="Times New Roman"/>
          <w:sz w:val="21"/>
          <w:szCs w:val="21"/>
        </w:rPr>
      </w:pPr>
      <w:r>
        <w:rPr>
          <w:rFonts w:ascii="Times New Roman" w:hAnsi="Times New Roman"/>
          <w:sz w:val="21"/>
          <w:szCs w:val="21"/>
        </w:rPr>
        <w:t xml:space="preserve">                                                            </w:t>
      </w:r>
      <w:r w:rsidR="00EB780E">
        <w:rPr>
          <w:rFonts w:ascii="Times New Roman" w:hAnsi="Times New Roman"/>
          <w:sz w:val="21"/>
          <w:szCs w:val="21"/>
        </w:rPr>
        <w:t>See page 2</w:t>
      </w:r>
    </w:p>
    <w:p w:rsidR="00EB780E" w:rsidRDefault="00EB780E" w:rsidP="00EB780E">
      <w:pPr>
        <w:rPr>
          <w:rFonts w:ascii="Times New Roman" w:hAnsi="Times New Roman"/>
          <w:sz w:val="21"/>
          <w:szCs w:val="21"/>
        </w:rPr>
      </w:pPr>
      <w:r>
        <w:rPr>
          <w:rFonts w:ascii="Times New Roman" w:hAnsi="Times New Roman"/>
          <w:sz w:val="21"/>
          <w:szCs w:val="21"/>
        </w:rPr>
        <w:lastRenderedPageBreak/>
        <w:t xml:space="preserve">Page 2, January 2015 LWVWC </w:t>
      </w:r>
      <w:r w:rsidRPr="00BA6742">
        <w:rPr>
          <w:rFonts w:ascii="Times New Roman" w:hAnsi="Times New Roman"/>
          <w:i/>
          <w:sz w:val="21"/>
          <w:szCs w:val="21"/>
        </w:rPr>
        <w:t>Voter</w:t>
      </w:r>
    </w:p>
    <w:p w:rsidR="00EB780E" w:rsidRPr="00DB5838" w:rsidRDefault="00EB780E" w:rsidP="00EB780E">
      <w:pPr>
        <w:rPr>
          <w:rFonts w:ascii="Times New Roman" w:hAnsi="Times New Roman"/>
          <w:sz w:val="12"/>
          <w:szCs w:val="21"/>
        </w:rPr>
      </w:pPr>
    </w:p>
    <w:p w:rsidR="00DC342C" w:rsidRPr="001039D2" w:rsidRDefault="00DB5838" w:rsidP="00726A82">
      <w:pPr>
        <w:rPr>
          <w:rFonts w:ascii="Times New Roman" w:eastAsia="Times New Roman" w:hAnsi="Times New Roman" w:cs="Times New Roman"/>
          <w:szCs w:val="21"/>
        </w:rPr>
      </w:pPr>
      <w:r>
        <w:rPr>
          <w:rFonts w:ascii="Times New Roman" w:eastAsia="Times New Roman" w:hAnsi="Times New Roman" w:cs="Times New Roman"/>
          <w:szCs w:val="21"/>
        </w:rPr>
        <w:t>A note</w:t>
      </w:r>
      <w:r w:rsidR="00DC342C" w:rsidRPr="001039D2">
        <w:rPr>
          <w:rFonts w:ascii="Times New Roman" w:eastAsia="Times New Roman" w:hAnsi="Times New Roman" w:cs="Times New Roman"/>
          <w:szCs w:val="21"/>
        </w:rPr>
        <w:t xml:space="preserve"> on the Library Consensus:</w:t>
      </w:r>
    </w:p>
    <w:p w:rsidR="00DC342C" w:rsidRPr="001B4C4B" w:rsidRDefault="00DC342C" w:rsidP="00726A82">
      <w:pPr>
        <w:rPr>
          <w:rFonts w:ascii="Times New Roman" w:eastAsia="Times New Roman" w:hAnsi="Times New Roman" w:cs="Times New Roman"/>
          <w:sz w:val="12"/>
          <w:szCs w:val="21"/>
        </w:rPr>
      </w:pPr>
    </w:p>
    <w:p w:rsidR="00DC342C" w:rsidRPr="00457C43" w:rsidRDefault="00EB780E" w:rsidP="004358AD">
      <w:pPr>
        <w:ind w:firstLine="720"/>
        <w:jc w:val="both"/>
        <w:rPr>
          <w:rFonts w:ascii="Times New Roman" w:eastAsia="Times New Roman" w:hAnsi="Times New Roman" w:cs="Times New Roman"/>
          <w:sz w:val="21"/>
          <w:szCs w:val="21"/>
        </w:rPr>
      </w:pPr>
      <w:r w:rsidRPr="001B4C4B">
        <w:rPr>
          <w:rFonts w:ascii="Times New Roman" w:eastAsia="Times New Roman" w:hAnsi="Times New Roman" w:cs="Times New Roman"/>
          <w:sz w:val="21"/>
          <w:szCs w:val="21"/>
        </w:rPr>
        <w:t>With input from the local Leagues, the library</w:t>
      </w:r>
      <w:r w:rsidR="00DC342C" w:rsidRPr="00457C43">
        <w:rPr>
          <w:rFonts w:ascii="Times New Roman" w:eastAsia="Times New Roman" w:hAnsi="Times New Roman" w:cs="Times New Roman"/>
          <w:sz w:val="21"/>
          <w:szCs w:val="21"/>
        </w:rPr>
        <w:t xml:space="preserve"> </w:t>
      </w:r>
      <w:r w:rsidRPr="00457C43">
        <w:rPr>
          <w:rFonts w:ascii="Times New Roman" w:eastAsia="Times New Roman" w:hAnsi="Times New Roman" w:cs="Times New Roman"/>
          <w:sz w:val="21"/>
          <w:szCs w:val="21"/>
        </w:rPr>
        <w:t>consensus was adopted as a state League position</w:t>
      </w:r>
      <w:r w:rsidR="00DB5838">
        <w:rPr>
          <w:rFonts w:ascii="Times New Roman" w:eastAsia="Times New Roman" w:hAnsi="Times New Roman" w:cs="Times New Roman"/>
          <w:sz w:val="21"/>
          <w:szCs w:val="21"/>
        </w:rPr>
        <w:t xml:space="preserve"> by the LWVWV Board</w:t>
      </w:r>
      <w:r w:rsidRPr="00457C43">
        <w:rPr>
          <w:rFonts w:ascii="Times New Roman" w:eastAsia="Times New Roman" w:hAnsi="Times New Roman" w:cs="Times New Roman"/>
          <w:sz w:val="21"/>
          <w:szCs w:val="21"/>
        </w:rPr>
        <w:t xml:space="preserve"> at its November meeting. </w:t>
      </w:r>
    </w:p>
    <w:p w:rsidR="00EB780E" w:rsidRPr="00457C43" w:rsidRDefault="00EB780E" w:rsidP="004358AD">
      <w:pPr>
        <w:ind w:firstLine="720"/>
        <w:jc w:val="both"/>
        <w:rPr>
          <w:rFonts w:ascii="Times New Roman" w:eastAsia="Times New Roman" w:hAnsi="Times New Roman" w:cs="Times New Roman"/>
          <w:sz w:val="21"/>
          <w:szCs w:val="21"/>
        </w:rPr>
      </w:pPr>
      <w:r w:rsidRPr="00457C43">
        <w:rPr>
          <w:rFonts w:ascii="Times New Roman" w:eastAsia="Times New Roman" w:hAnsi="Times New Roman" w:cs="Times New Roman"/>
          <w:sz w:val="21"/>
          <w:szCs w:val="21"/>
        </w:rPr>
        <w:t xml:space="preserve">You may have seen the recent press release in </w:t>
      </w:r>
      <w:r w:rsidRPr="00457C43">
        <w:rPr>
          <w:rFonts w:ascii="Times New Roman" w:eastAsia="Times New Roman" w:hAnsi="Times New Roman" w:cs="Times New Roman"/>
          <w:i/>
          <w:sz w:val="21"/>
          <w:szCs w:val="21"/>
        </w:rPr>
        <w:t xml:space="preserve">The Parkersburg News </w:t>
      </w:r>
      <w:r w:rsidRPr="00457C43">
        <w:rPr>
          <w:rFonts w:ascii="Times New Roman" w:eastAsia="Times New Roman" w:hAnsi="Times New Roman" w:cs="Times New Roman"/>
          <w:sz w:val="21"/>
          <w:szCs w:val="21"/>
        </w:rPr>
        <w:t>and the follow-up editorial</w:t>
      </w:r>
      <w:r w:rsidR="004358AD" w:rsidRPr="00457C43">
        <w:rPr>
          <w:rFonts w:ascii="Times New Roman" w:eastAsia="Times New Roman" w:hAnsi="Times New Roman" w:cs="Times New Roman"/>
          <w:sz w:val="21"/>
          <w:szCs w:val="21"/>
        </w:rPr>
        <w:t xml:space="preserve"> on Jan. 12</w:t>
      </w:r>
      <w:r w:rsidRPr="00457C43">
        <w:rPr>
          <w:rFonts w:ascii="Times New Roman" w:eastAsia="Times New Roman" w:hAnsi="Times New Roman" w:cs="Times New Roman"/>
          <w:sz w:val="21"/>
          <w:szCs w:val="21"/>
        </w:rPr>
        <w:t>.</w:t>
      </w:r>
      <w:r w:rsidR="004358AD" w:rsidRPr="00457C43">
        <w:rPr>
          <w:rFonts w:ascii="Times New Roman" w:eastAsia="Times New Roman" w:hAnsi="Times New Roman" w:cs="Times New Roman"/>
          <w:sz w:val="21"/>
          <w:szCs w:val="21"/>
        </w:rPr>
        <w:t xml:space="preserve"> The press release and the consensus state that the listed funding sources listed are </w:t>
      </w:r>
      <w:r w:rsidR="004358AD" w:rsidRPr="00457C43">
        <w:rPr>
          <w:rFonts w:ascii="Times New Roman" w:eastAsia="Times New Roman" w:hAnsi="Times New Roman" w:cs="Times New Roman"/>
          <w:i/>
          <w:sz w:val="21"/>
          <w:szCs w:val="21"/>
        </w:rPr>
        <w:t>options</w:t>
      </w:r>
      <w:r w:rsidR="004358AD" w:rsidRPr="00457C43">
        <w:rPr>
          <w:rFonts w:ascii="Times New Roman" w:eastAsia="Times New Roman" w:hAnsi="Times New Roman" w:cs="Times New Roman"/>
          <w:sz w:val="21"/>
          <w:szCs w:val="21"/>
        </w:rPr>
        <w:t xml:space="preserve"> acceptable to the League. T</w:t>
      </w:r>
      <w:r w:rsidRPr="00457C43">
        <w:rPr>
          <w:rFonts w:ascii="Times New Roman" w:eastAsia="Times New Roman" w:hAnsi="Times New Roman" w:cs="Times New Roman"/>
          <w:sz w:val="21"/>
          <w:szCs w:val="21"/>
        </w:rPr>
        <w:t xml:space="preserve">he editorial may have left the impression that the League was favoring </w:t>
      </w:r>
      <w:r w:rsidR="004358AD" w:rsidRPr="00457C43">
        <w:rPr>
          <w:rFonts w:ascii="Times New Roman" w:eastAsia="Times New Roman" w:hAnsi="Times New Roman" w:cs="Times New Roman"/>
          <w:sz w:val="21"/>
          <w:szCs w:val="21"/>
        </w:rPr>
        <w:t>enacting all</w:t>
      </w:r>
      <w:r w:rsidRPr="00457C43">
        <w:rPr>
          <w:rFonts w:ascii="Times New Roman" w:eastAsia="Times New Roman" w:hAnsi="Times New Roman" w:cs="Times New Roman"/>
          <w:sz w:val="21"/>
          <w:szCs w:val="21"/>
        </w:rPr>
        <w:t xml:space="preserve"> of</w:t>
      </w:r>
      <w:r w:rsidR="004358AD" w:rsidRPr="00457C43">
        <w:rPr>
          <w:rFonts w:ascii="Times New Roman" w:eastAsia="Times New Roman" w:hAnsi="Times New Roman" w:cs="Times New Roman"/>
          <w:sz w:val="21"/>
          <w:szCs w:val="21"/>
        </w:rPr>
        <w:t xml:space="preserve"> those </w:t>
      </w:r>
      <w:r w:rsidR="00DB5838">
        <w:rPr>
          <w:rFonts w:ascii="Times New Roman" w:eastAsia="Times New Roman" w:hAnsi="Times New Roman" w:cs="Times New Roman"/>
          <w:sz w:val="21"/>
          <w:szCs w:val="21"/>
        </w:rPr>
        <w:t xml:space="preserve">revenue </w:t>
      </w:r>
      <w:r w:rsidR="004358AD" w:rsidRPr="00457C43">
        <w:rPr>
          <w:rFonts w:ascii="Times New Roman" w:eastAsia="Times New Roman" w:hAnsi="Times New Roman" w:cs="Times New Roman"/>
          <w:sz w:val="21"/>
          <w:szCs w:val="21"/>
        </w:rPr>
        <w:t>sources</w:t>
      </w:r>
      <w:r w:rsidR="00DB5838">
        <w:rPr>
          <w:rFonts w:ascii="Times New Roman" w:eastAsia="Times New Roman" w:hAnsi="Times New Roman" w:cs="Times New Roman"/>
          <w:sz w:val="21"/>
          <w:szCs w:val="21"/>
        </w:rPr>
        <w:t xml:space="preserve"> rather than finding them as acceptable options</w:t>
      </w:r>
      <w:r w:rsidR="004358AD" w:rsidRPr="00457C43">
        <w:rPr>
          <w:rFonts w:ascii="Times New Roman" w:eastAsia="Times New Roman" w:hAnsi="Times New Roman" w:cs="Times New Roman"/>
          <w:sz w:val="21"/>
          <w:szCs w:val="21"/>
        </w:rPr>
        <w:t>. Note also that the</w:t>
      </w:r>
      <w:r w:rsidRPr="00457C43">
        <w:rPr>
          <w:rFonts w:ascii="Times New Roman" w:eastAsia="Times New Roman" w:hAnsi="Times New Roman" w:cs="Times New Roman"/>
          <w:sz w:val="21"/>
          <w:szCs w:val="21"/>
        </w:rPr>
        <w:t xml:space="preserve"> </w:t>
      </w:r>
      <w:r w:rsidR="004358AD" w:rsidRPr="00457C43">
        <w:rPr>
          <w:rFonts w:ascii="Times New Roman" w:eastAsia="Times New Roman" w:hAnsi="Times New Roman" w:cs="Times New Roman"/>
          <w:sz w:val="21"/>
          <w:szCs w:val="21"/>
        </w:rPr>
        <w:t>consensus guidelines mention</w:t>
      </w:r>
      <w:r w:rsidR="00DC342C" w:rsidRPr="00457C43">
        <w:rPr>
          <w:rFonts w:ascii="Times New Roman" w:eastAsia="Times New Roman" w:hAnsi="Times New Roman" w:cs="Times New Roman"/>
          <w:sz w:val="21"/>
          <w:szCs w:val="21"/>
        </w:rPr>
        <w:t xml:space="preserve"> funding plans we find unacceptable. </w:t>
      </w:r>
      <w:r w:rsidRPr="00457C43">
        <w:rPr>
          <w:rFonts w:ascii="Times New Roman" w:eastAsia="Times New Roman" w:hAnsi="Times New Roman" w:cs="Times New Roman"/>
          <w:sz w:val="21"/>
          <w:szCs w:val="21"/>
        </w:rPr>
        <w:t xml:space="preserve"> </w:t>
      </w:r>
    </w:p>
    <w:p w:rsidR="00210905" w:rsidRPr="00BA6742" w:rsidRDefault="00210905" w:rsidP="00726A82">
      <w:pPr>
        <w:rPr>
          <w:rFonts w:ascii="Times New Roman" w:eastAsia="Times New Roman" w:hAnsi="Times New Roman" w:cs="Times New Roman"/>
          <w:sz w:val="21"/>
          <w:szCs w:val="21"/>
        </w:rPr>
      </w:pPr>
    </w:p>
    <w:p w:rsidR="00210905" w:rsidRDefault="00BA6742" w:rsidP="00BA6742">
      <w:pPr>
        <w:jc w:val="center"/>
        <w:rPr>
          <w:rFonts w:ascii="Times New Roman" w:eastAsia="Times New Roman" w:hAnsi="Times New Roman" w:cs="Times New Roman"/>
          <w:b/>
          <w:sz w:val="24"/>
          <w:szCs w:val="21"/>
        </w:rPr>
      </w:pPr>
      <w:r w:rsidRPr="00BA6742">
        <w:rPr>
          <w:rFonts w:ascii="Times New Roman" w:eastAsia="Times New Roman" w:hAnsi="Times New Roman" w:cs="Times New Roman"/>
          <w:b/>
          <w:sz w:val="24"/>
          <w:szCs w:val="21"/>
        </w:rPr>
        <w:t>Women’s Day at the Legislature</w:t>
      </w:r>
    </w:p>
    <w:p w:rsidR="00BA6742" w:rsidRPr="00DB5838" w:rsidRDefault="00BA6742" w:rsidP="00BA6742">
      <w:pPr>
        <w:jc w:val="both"/>
        <w:rPr>
          <w:rFonts w:ascii="Times New Roman" w:eastAsia="Times New Roman" w:hAnsi="Times New Roman" w:cs="Times New Roman"/>
          <w:sz w:val="10"/>
          <w:szCs w:val="21"/>
        </w:rPr>
      </w:pPr>
    </w:p>
    <w:p w:rsidR="00457C43" w:rsidRDefault="00BA6742" w:rsidP="00BA6742">
      <w:pPr>
        <w:jc w:val="both"/>
        <w:rPr>
          <w:rFonts w:ascii="Times New Roman" w:eastAsia="Times New Roman" w:hAnsi="Times New Roman" w:cs="Times New Roman"/>
          <w:color w:val="000000" w:themeColor="text1"/>
        </w:rPr>
      </w:pPr>
      <w:r>
        <w:rPr>
          <w:rFonts w:ascii="Times New Roman" w:eastAsia="Times New Roman" w:hAnsi="Times New Roman" w:cs="Times New Roman"/>
          <w:szCs w:val="21"/>
        </w:rPr>
        <w:tab/>
        <w:t xml:space="preserve">The WV Women’s commission is sponsoring two days of education and advocacy for women and girls on February </w:t>
      </w:r>
      <w:r w:rsidR="0004259D">
        <w:rPr>
          <w:rFonts w:ascii="Times New Roman" w:eastAsia="Times New Roman" w:hAnsi="Times New Roman" w:cs="Times New Roman"/>
          <w:szCs w:val="21"/>
        </w:rPr>
        <w:t>11</w:t>
      </w:r>
      <w:r>
        <w:rPr>
          <w:rFonts w:ascii="Times New Roman" w:eastAsia="Times New Roman" w:hAnsi="Times New Roman" w:cs="Times New Roman"/>
          <w:szCs w:val="21"/>
        </w:rPr>
        <w:t xml:space="preserve"> and </w:t>
      </w:r>
      <w:r w:rsidR="0004259D">
        <w:rPr>
          <w:rFonts w:ascii="Times New Roman" w:eastAsia="Times New Roman" w:hAnsi="Times New Roman" w:cs="Times New Roman"/>
          <w:szCs w:val="21"/>
        </w:rPr>
        <w:t>12</w:t>
      </w:r>
      <w:r>
        <w:rPr>
          <w:rFonts w:ascii="Times New Roman" w:eastAsia="Times New Roman" w:hAnsi="Times New Roman" w:cs="Times New Roman"/>
          <w:szCs w:val="21"/>
        </w:rPr>
        <w:t>. The ag</w:t>
      </w:r>
      <w:r w:rsidR="00457C43">
        <w:rPr>
          <w:rFonts w:ascii="Times New Roman" w:eastAsia="Times New Roman" w:hAnsi="Times New Roman" w:cs="Times New Roman"/>
          <w:szCs w:val="21"/>
        </w:rPr>
        <w:t>enda includes advocacy training and</w:t>
      </w:r>
      <w:r>
        <w:rPr>
          <w:rFonts w:ascii="Times New Roman" w:eastAsia="Times New Roman" w:hAnsi="Times New Roman" w:cs="Times New Roman"/>
          <w:szCs w:val="21"/>
        </w:rPr>
        <w:t xml:space="preserve"> visits to the Legislature</w:t>
      </w:r>
      <w:r w:rsidRPr="0004259D">
        <w:rPr>
          <w:rFonts w:ascii="Times New Roman" w:eastAsia="Times New Roman" w:hAnsi="Times New Roman" w:cs="Times New Roman"/>
          <w:color w:val="000000" w:themeColor="text1"/>
        </w:rPr>
        <w:t xml:space="preserve">. </w:t>
      </w:r>
    </w:p>
    <w:p w:rsidR="00457C43" w:rsidRDefault="00457C43" w:rsidP="00457C43">
      <w:pPr>
        <w:ind w:firstLine="720"/>
        <w:jc w:val="both"/>
        <w:rPr>
          <w:rFonts w:ascii="Times New Roman" w:hAnsi="Times New Roman" w:cs="Times New Roman"/>
          <w:color w:val="000000" w:themeColor="text1"/>
          <w:lang w:val="en"/>
        </w:rPr>
      </w:pPr>
      <w:r>
        <w:rPr>
          <w:rFonts w:ascii="Times New Roman" w:eastAsia="Times New Roman" w:hAnsi="Times New Roman" w:cs="Times New Roman"/>
          <w:color w:val="000000" w:themeColor="text1"/>
        </w:rPr>
        <w:t>For m</w:t>
      </w:r>
      <w:r w:rsidR="00BA6742" w:rsidRPr="0004259D">
        <w:rPr>
          <w:rFonts w:ascii="Times New Roman" w:eastAsia="Times New Roman" w:hAnsi="Times New Roman" w:cs="Times New Roman"/>
          <w:color w:val="000000" w:themeColor="text1"/>
        </w:rPr>
        <w:t>ore information</w:t>
      </w:r>
      <w:r w:rsidR="0004259D" w:rsidRPr="0004259D">
        <w:rPr>
          <w:rFonts w:ascii="Times New Roman" w:eastAsia="Times New Roman" w:hAnsi="Times New Roman" w:cs="Times New Roman"/>
          <w:color w:val="000000" w:themeColor="text1"/>
        </w:rPr>
        <w:t xml:space="preserve"> </w:t>
      </w:r>
      <w:r w:rsidR="0004259D" w:rsidRPr="0004259D">
        <w:rPr>
          <w:rFonts w:ascii="Times New Roman" w:hAnsi="Times New Roman" w:cs="Times New Roman"/>
          <w:color w:val="000000" w:themeColor="text1"/>
          <w:lang w:val="en"/>
        </w:rPr>
        <w:t xml:space="preserve">contact Sara Price-Fortney at </w:t>
      </w:r>
      <w:hyperlink r:id="rId11" w:history="1">
        <w:r w:rsidR="0004259D" w:rsidRPr="0004259D">
          <w:rPr>
            <w:rStyle w:val="Hyperlink"/>
            <w:rFonts w:ascii="Times New Roman" w:hAnsi="Times New Roman" w:cs="Times New Roman"/>
            <w:color w:val="000000" w:themeColor="text1"/>
            <w:lang w:val="en"/>
          </w:rPr>
          <w:t>sara.n.price@wv.gov</w:t>
        </w:r>
      </w:hyperlink>
      <w:r w:rsidR="0004259D" w:rsidRPr="0004259D">
        <w:rPr>
          <w:rFonts w:ascii="Times New Roman" w:hAnsi="Times New Roman" w:cs="Times New Roman"/>
          <w:color w:val="000000" w:themeColor="text1"/>
          <w:lang w:val="en"/>
        </w:rPr>
        <w:t xml:space="preserve"> or 304-558-0070</w:t>
      </w:r>
      <w:r>
        <w:rPr>
          <w:rFonts w:ascii="Times New Roman" w:hAnsi="Times New Roman" w:cs="Times New Roman"/>
          <w:color w:val="000000" w:themeColor="text1"/>
          <w:lang w:val="en"/>
        </w:rPr>
        <w:t>. Or see</w:t>
      </w:r>
      <w:r>
        <w:rPr>
          <w:rFonts w:ascii="Times New Roman" w:hAnsi="Times New Roman" w:cs="Times New Roman"/>
          <w:color w:val="3D3D3D"/>
          <w:lang w:val="en"/>
        </w:rPr>
        <w:t xml:space="preserve"> </w:t>
      </w:r>
      <w:hyperlink r:id="rId12" w:history="1">
        <w:r w:rsidR="0004259D" w:rsidRPr="00A847FA">
          <w:rPr>
            <w:rStyle w:val="Hyperlink"/>
            <w:rFonts w:ascii="Times New Roman" w:eastAsia="Times New Roman" w:hAnsi="Times New Roman" w:cs="Times New Roman"/>
            <w:szCs w:val="21"/>
          </w:rPr>
          <w:t>http://eventful.com/charleston_wv/events/womens-day-legislature-/E0-001-061078278-8</w:t>
        </w:r>
      </w:hyperlink>
      <w:r>
        <w:rPr>
          <w:rFonts w:ascii="Times New Roman" w:eastAsia="Times New Roman" w:hAnsi="Times New Roman" w:cs="Times New Roman"/>
          <w:szCs w:val="21"/>
        </w:rPr>
        <w:t xml:space="preserve"> </w:t>
      </w:r>
      <w:r w:rsidRPr="00457C43">
        <w:rPr>
          <w:rFonts w:ascii="Times New Roman" w:hAnsi="Times New Roman" w:cs="Times New Roman"/>
          <w:color w:val="000000" w:themeColor="text1"/>
          <w:lang w:val="en"/>
        </w:rPr>
        <w:t>Registration closes February 9, 2014</w:t>
      </w:r>
      <w:r w:rsidR="00DB5838">
        <w:rPr>
          <w:rFonts w:ascii="Times New Roman" w:hAnsi="Times New Roman" w:cs="Times New Roman"/>
          <w:color w:val="000000" w:themeColor="text1"/>
          <w:lang w:val="en"/>
        </w:rPr>
        <w:t>.</w:t>
      </w:r>
    </w:p>
    <w:p w:rsidR="00DB5838" w:rsidRPr="00457C43" w:rsidRDefault="00DB5838" w:rsidP="00457C43">
      <w:pPr>
        <w:ind w:firstLine="720"/>
        <w:jc w:val="both"/>
        <w:rPr>
          <w:rFonts w:ascii="Times New Roman" w:eastAsia="Times New Roman" w:hAnsi="Times New Roman" w:cs="Times New Roman"/>
          <w:color w:val="000000" w:themeColor="text1"/>
          <w:szCs w:val="21"/>
        </w:rPr>
      </w:pPr>
    </w:p>
    <w:p w:rsidR="0004259D" w:rsidRPr="00DB5838" w:rsidRDefault="0004259D" w:rsidP="00DB583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14"/>
          <w:szCs w:val="21"/>
        </w:rPr>
      </w:pPr>
    </w:p>
    <w:p w:rsidR="00210905" w:rsidRPr="00DB5838" w:rsidRDefault="00DB5838" w:rsidP="00DB58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1"/>
          <w:szCs w:val="21"/>
        </w:rPr>
      </w:pPr>
      <w:r w:rsidRPr="00DB5838">
        <w:rPr>
          <w:rFonts w:ascii="Times New Roman" w:eastAsia="Times New Roman" w:hAnsi="Times New Roman" w:cs="Times New Roman"/>
          <w:b/>
          <w:szCs w:val="21"/>
        </w:rPr>
        <w:t>Dues special for new members</w:t>
      </w:r>
      <w:r>
        <w:rPr>
          <w:rFonts w:ascii="Times New Roman" w:eastAsia="Times New Roman" w:hAnsi="Times New Roman" w:cs="Times New Roman"/>
          <w:sz w:val="21"/>
          <w:szCs w:val="21"/>
        </w:rPr>
        <w:t xml:space="preserve">: Invite friends to join the League. New members who join January – March get a discount and their membership lasts throug16. Special for </w:t>
      </w:r>
      <w:r w:rsidRPr="00DB5838">
        <w:rPr>
          <w:rFonts w:ascii="Times New Roman" w:eastAsia="Times New Roman" w:hAnsi="Times New Roman" w:cs="Times New Roman"/>
          <w:b/>
          <w:sz w:val="21"/>
          <w:szCs w:val="21"/>
        </w:rPr>
        <w:t>new members</w:t>
      </w:r>
      <w:r>
        <w:rPr>
          <w:rFonts w:ascii="Times New Roman" w:eastAsia="Times New Roman" w:hAnsi="Times New Roman" w:cs="Times New Roman"/>
          <w:sz w:val="21"/>
          <w:szCs w:val="21"/>
        </w:rPr>
        <w:t xml:space="preserve">: $30 individual, $50 Household. </w:t>
      </w:r>
    </w:p>
    <w:p w:rsidR="00210905" w:rsidRPr="00DB5838" w:rsidRDefault="00210905" w:rsidP="00DB583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sz w:val="12"/>
          <w:szCs w:val="21"/>
        </w:rPr>
      </w:pPr>
    </w:p>
    <w:p w:rsidR="00210905" w:rsidRDefault="00210905" w:rsidP="00726A82">
      <w:pPr>
        <w:rPr>
          <w:rFonts w:ascii="Times New Roman" w:eastAsia="Times New Roman" w:hAnsi="Times New Roman" w:cs="Times New Roman"/>
          <w:i/>
          <w:sz w:val="21"/>
          <w:szCs w:val="21"/>
        </w:rPr>
      </w:pPr>
    </w:p>
    <w:p w:rsidR="00210905" w:rsidRDefault="00210905" w:rsidP="00726A82">
      <w:pPr>
        <w:rPr>
          <w:rFonts w:ascii="Times New Roman" w:eastAsia="Times New Roman" w:hAnsi="Times New Roman" w:cs="Times New Roman"/>
          <w:i/>
          <w:sz w:val="21"/>
          <w:szCs w:val="21"/>
        </w:rPr>
      </w:pPr>
    </w:p>
    <w:p w:rsidR="00210905" w:rsidRDefault="00210905" w:rsidP="00726A82">
      <w:pPr>
        <w:rPr>
          <w:rFonts w:ascii="Times New Roman" w:eastAsia="Times New Roman" w:hAnsi="Times New Roman" w:cs="Times New Roman"/>
          <w:i/>
          <w:sz w:val="21"/>
          <w:szCs w:val="21"/>
        </w:rPr>
      </w:pPr>
    </w:p>
    <w:p w:rsidR="00210905" w:rsidRDefault="00210905" w:rsidP="00726A82">
      <w:pPr>
        <w:rPr>
          <w:rFonts w:ascii="Times New Roman" w:eastAsia="Times New Roman" w:hAnsi="Times New Roman" w:cs="Times New Roman"/>
          <w:i/>
          <w:sz w:val="21"/>
          <w:szCs w:val="21"/>
        </w:rPr>
      </w:pPr>
    </w:p>
    <w:p w:rsidR="00210905" w:rsidRDefault="00210905" w:rsidP="00726A82">
      <w:pPr>
        <w:rPr>
          <w:rFonts w:ascii="Times New Roman" w:eastAsia="Times New Roman" w:hAnsi="Times New Roman" w:cs="Times New Roman"/>
          <w:i/>
          <w:sz w:val="21"/>
          <w:szCs w:val="21"/>
        </w:rPr>
      </w:pPr>
    </w:p>
    <w:p w:rsidR="00CF04FA" w:rsidRDefault="00CF04FA" w:rsidP="00CF04FA">
      <w:pPr>
        <w:jc w:val="both"/>
        <w:rPr>
          <w:noProof/>
        </w:rPr>
      </w:pPr>
    </w:p>
    <w:p w:rsidR="00CF04FA" w:rsidRDefault="00BA6742" w:rsidP="00CF04FA">
      <w:pPr>
        <w:jc w:val="both"/>
        <w:rPr>
          <w:noProof/>
        </w:rPr>
      </w:pPr>
      <w:r w:rsidRPr="008E7D8D">
        <w:rPr>
          <w:rFonts w:cs="Times New Roman"/>
          <w:noProof/>
          <w:color w:val="000000" w:themeColor="text1"/>
        </w:rPr>
        <w:drawing>
          <wp:anchor distT="0" distB="0" distL="114300" distR="114300" simplePos="0" relativeHeight="251663360" behindDoc="0" locked="0" layoutInCell="1" allowOverlap="1" wp14:anchorId="3C5EA08E" wp14:editId="15422D59">
            <wp:simplePos x="0" y="0"/>
            <wp:positionH relativeFrom="margin">
              <wp:posOffset>-133350</wp:posOffset>
            </wp:positionH>
            <wp:positionV relativeFrom="margin">
              <wp:posOffset>6286500</wp:posOffset>
            </wp:positionV>
            <wp:extent cx="638175" cy="6927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CF04FA" w:rsidRDefault="00CF04FA" w:rsidP="00CF04FA">
      <w:pPr>
        <w:jc w:val="both"/>
        <w:rPr>
          <w:noProof/>
        </w:rPr>
      </w:pPr>
    </w:p>
    <w:p w:rsidR="00CF04FA" w:rsidRPr="00711E94" w:rsidRDefault="00CF04FA" w:rsidP="00CF04FA">
      <w:pPr>
        <w:jc w:val="both"/>
        <w:rPr>
          <w:rFonts w:ascii="Times New Roman" w:hAnsi="Times New Roman" w:cs="Times New Roman"/>
          <w:sz w:val="18"/>
        </w:rPr>
      </w:pPr>
      <w:r w:rsidRPr="00711E94">
        <w:rPr>
          <w:rFonts w:ascii="Times New Roman" w:hAnsi="Times New Roman" w:cs="Times New Roman"/>
          <w:sz w:val="18"/>
        </w:rPr>
        <w:t>LWV of Wood County</w:t>
      </w:r>
    </w:p>
    <w:p w:rsidR="00CF04FA" w:rsidRDefault="00CF04FA" w:rsidP="00CF04FA">
      <w:pPr>
        <w:jc w:val="both"/>
        <w:rPr>
          <w:rFonts w:ascii="Times New Roman" w:hAnsi="Times New Roman" w:cs="Times New Roman"/>
          <w:sz w:val="18"/>
        </w:rPr>
      </w:pPr>
      <w:r>
        <w:rPr>
          <w:rFonts w:ascii="Times New Roman" w:hAnsi="Times New Roman" w:cs="Times New Roman"/>
          <w:sz w:val="18"/>
        </w:rPr>
        <w:t>25 Lynnwood Dr.</w:t>
      </w:r>
    </w:p>
    <w:p w:rsidR="00CF04FA" w:rsidRDefault="00CF04FA" w:rsidP="00CF04FA">
      <w:pPr>
        <w:jc w:val="both"/>
        <w:rPr>
          <w:rFonts w:ascii="Times New Roman" w:hAnsi="Times New Roman" w:cs="Times New Roman"/>
          <w:sz w:val="18"/>
        </w:rPr>
      </w:pPr>
      <w:r>
        <w:rPr>
          <w:rFonts w:ascii="Times New Roman" w:hAnsi="Times New Roman" w:cs="Times New Roman"/>
          <w:sz w:val="18"/>
        </w:rPr>
        <w:t>Vienna WV 26105</w:t>
      </w:r>
    </w:p>
    <w:p w:rsidR="00613F33" w:rsidRPr="00457C43" w:rsidRDefault="00CF04FA" w:rsidP="00CF04FA">
      <w:pPr>
        <w:rPr>
          <w:rFonts w:ascii="Times New Roman" w:hAnsi="Times New Roman" w:cs="Times New Roman"/>
          <w:sz w:val="36"/>
        </w:rPr>
      </w:pPr>
      <w:r>
        <w:rPr>
          <w:rFonts w:ascii="Times New Roman" w:hAnsi="Times New Roman" w:cs="Times New Roman"/>
        </w:rPr>
        <w:t xml:space="preserve">    </w:t>
      </w:r>
    </w:p>
    <w:p w:rsidR="00DB5838" w:rsidRPr="001B4C4B" w:rsidRDefault="00613F33" w:rsidP="00613F33">
      <w:pPr>
        <w:rPr>
          <w:rFonts w:ascii="Segoe UI Semibold" w:hAnsi="Segoe UI Semibold" w:cs="Times New Roman"/>
          <w:sz w:val="16"/>
        </w:rPr>
      </w:pPr>
      <w:r w:rsidRPr="001039D2">
        <w:rPr>
          <w:rFonts w:ascii="Segoe UI Semibold" w:hAnsi="Segoe UI Semibold" w:cs="Times New Roman"/>
        </w:rPr>
        <w:t xml:space="preserve">     </w:t>
      </w:r>
      <w:r w:rsidR="00CF04FA" w:rsidRPr="001039D2">
        <w:rPr>
          <w:rFonts w:ascii="Segoe UI Semibold" w:hAnsi="Segoe UI Semibold" w:cs="Times New Roman"/>
        </w:rPr>
        <w:t xml:space="preserve"> </w:t>
      </w:r>
    </w:p>
    <w:p w:rsidR="00CF04FA" w:rsidRPr="001039D2" w:rsidRDefault="00E43C9D" w:rsidP="00613F33">
      <w:pPr>
        <w:rPr>
          <w:rFonts w:ascii="Segoe UI Semibold" w:hAnsi="Segoe UI Semibold" w:cs="Times New Roman"/>
          <w:sz w:val="28"/>
        </w:rPr>
      </w:pPr>
      <w:r w:rsidRPr="001039D2">
        <w:rPr>
          <w:rFonts w:ascii="Segoe UI Semibold" w:hAnsi="Segoe UI Semibold" w:cs="Times New Roman"/>
        </w:rPr>
        <w:t>Movie</w:t>
      </w:r>
      <w:r w:rsidR="00CF04FA" w:rsidRPr="001039D2">
        <w:rPr>
          <w:rFonts w:ascii="Segoe UI Semibold" w:hAnsi="Segoe UI Semibold" w:cs="Times New Roman"/>
          <w:sz w:val="28"/>
        </w:rPr>
        <w:t xml:space="preserve">: </w:t>
      </w:r>
      <w:proofErr w:type="spellStart"/>
      <w:r w:rsidRPr="001039D2">
        <w:rPr>
          <w:rFonts w:ascii="Segoe UI Semibold" w:hAnsi="Segoe UI Semibold" w:cs="Times New Roman"/>
          <w:sz w:val="28"/>
        </w:rPr>
        <w:t>Gasland</w:t>
      </w:r>
      <w:proofErr w:type="spellEnd"/>
      <w:r w:rsidRPr="001039D2">
        <w:rPr>
          <w:rFonts w:ascii="Segoe UI Semibold" w:hAnsi="Segoe UI Semibold" w:cs="Times New Roman"/>
          <w:sz w:val="28"/>
        </w:rPr>
        <w:t xml:space="preserve"> Part II</w:t>
      </w:r>
    </w:p>
    <w:p w:rsidR="00CF04FA" w:rsidRPr="001039D2" w:rsidRDefault="00CF04FA" w:rsidP="00CF04FA">
      <w:pPr>
        <w:rPr>
          <w:rFonts w:ascii="Segoe UI Semibold" w:hAnsi="Segoe UI Semibold" w:cs="Times New Roman"/>
          <w:sz w:val="28"/>
        </w:rPr>
      </w:pPr>
      <w:r w:rsidRPr="001039D2">
        <w:rPr>
          <w:rFonts w:ascii="Segoe UI Semibold" w:hAnsi="Segoe UI Semibold" w:cs="Times New Roman"/>
          <w:sz w:val="28"/>
        </w:rPr>
        <w:t xml:space="preserve">  </w:t>
      </w:r>
      <w:r w:rsidR="00613F33" w:rsidRPr="001039D2">
        <w:rPr>
          <w:rFonts w:ascii="Segoe UI Semibold" w:hAnsi="Segoe UI Semibold" w:cs="Times New Roman"/>
          <w:sz w:val="28"/>
        </w:rPr>
        <w:t xml:space="preserve">   </w:t>
      </w:r>
      <w:r w:rsidR="00E43C9D" w:rsidRPr="001039D2">
        <w:rPr>
          <w:rFonts w:ascii="Segoe UI Semibold" w:hAnsi="Segoe UI Semibold" w:cs="Times New Roman"/>
          <w:sz w:val="28"/>
        </w:rPr>
        <w:t>Satur</w:t>
      </w:r>
      <w:r w:rsidRPr="001039D2">
        <w:rPr>
          <w:rFonts w:ascii="Segoe UI Semibold" w:hAnsi="Segoe UI Semibold" w:cs="Times New Roman"/>
          <w:sz w:val="28"/>
        </w:rPr>
        <w:t xml:space="preserve">day, </w:t>
      </w:r>
      <w:r w:rsidR="00E43C9D" w:rsidRPr="001039D2">
        <w:rPr>
          <w:rFonts w:ascii="Segoe UI Semibold" w:hAnsi="Segoe UI Semibold" w:cs="Times New Roman"/>
          <w:sz w:val="28"/>
        </w:rPr>
        <w:t>January 24</w:t>
      </w:r>
    </w:p>
    <w:p w:rsidR="00CF04FA" w:rsidRPr="001039D2" w:rsidRDefault="00E43C9D" w:rsidP="00CF04FA">
      <w:pPr>
        <w:rPr>
          <w:rFonts w:ascii="Segoe UI Semibold" w:hAnsi="Segoe UI Semibold" w:cs="Times New Roman"/>
          <w:sz w:val="24"/>
        </w:rPr>
      </w:pPr>
      <w:r w:rsidRPr="001039D2">
        <w:rPr>
          <w:rFonts w:ascii="Segoe UI Semibold" w:hAnsi="Segoe UI Semibold" w:cs="Times New Roman"/>
          <w:sz w:val="24"/>
        </w:rPr>
        <w:t xml:space="preserve">      1 p.m. Wood County Library</w:t>
      </w:r>
    </w:p>
    <w:p w:rsidR="00CF04FA" w:rsidRPr="00DB5838" w:rsidRDefault="00CF04FA" w:rsidP="00CF04FA">
      <w:pPr>
        <w:rPr>
          <w:rFonts w:ascii="Times New Roman" w:hAnsi="Times New Roman" w:cs="Times New Roman"/>
          <w:sz w:val="18"/>
        </w:rPr>
      </w:pPr>
      <w:r>
        <w:rPr>
          <w:rFonts w:ascii="Times New Roman" w:hAnsi="Times New Roman" w:cs="Times New Roman"/>
        </w:rPr>
        <w:t xml:space="preserve">     </w:t>
      </w:r>
    </w:p>
    <w:p w:rsidR="00CF04FA" w:rsidRDefault="00CF04FA" w:rsidP="00CF04FA">
      <w:pPr>
        <w:jc w:val="both"/>
        <w:rPr>
          <w:rFonts w:ascii="Times New Roman" w:hAnsi="Times New Roman" w:cs="Times New Roman"/>
          <w:sz w:val="12"/>
        </w:rPr>
      </w:pPr>
    </w:p>
    <w:p w:rsidR="001B4C4B" w:rsidRDefault="001B4C4B" w:rsidP="00CF04FA">
      <w:pPr>
        <w:jc w:val="both"/>
        <w:rPr>
          <w:rFonts w:ascii="Times New Roman" w:hAnsi="Times New Roman" w:cs="Times New Roman"/>
          <w:sz w:val="12"/>
        </w:rPr>
      </w:pPr>
    </w:p>
    <w:p w:rsidR="001B4C4B" w:rsidRPr="008358FC" w:rsidRDefault="001B4C4B" w:rsidP="00CF04FA">
      <w:pPr>
        <w:jc w:val="both"/>
        <w:rPr>
          <w:rFonts w:ascii="Times New Roman" w:hAnsi="Times New Roman" w:cs="Times New Roman"/>
          <w:sz w:val="12"/>
        </w:rPr>
      </w:pPr>
    </w:p>
    <w:p w:rsidR="00CF04FA" w:rsidRPr="008358FC" w:rsidRDefault="00CF04FA" w:rsidP="00CF04FA">
      <w:pPr>
        <w:jc w:val="both"/>
        <w:rPr>
          <w:rFonts w:ascii="Times New Roman" w:hAnsi="Times New Roman" w:cs="Times New Roman"/>
          <w:color w:val="000000" w:themeColor="text1"/>
          <w:sz w:val="2"/>
        </w:rPr>
      </w:pPr>
    </w:p>
    <w:p w:rsidR="00CF04FA" w:rsidRPr="008E7D8D" w:rsidRDefault="00CF04FA" w:rsidP="00CF04FA">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CF04FA" w:rsidRPr="008E7D8D" w:rsidRDefault="00CF04FA" w:rsidP="00CF04FA">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CF04FA" w:rsidRPr="008E7D8D" w:rsidRDefault="00CF04FA" w:rsidP="00CF04FA">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$40 ($60 for 2 people at </w:t>
      </w:r>
    </w:p>
    <w:p w:rsidR="00CF04FA" w:rsidRPr="008E7D8D" w:rsidRDefault="00CF04FA" w:rsidP="00CF04FA">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one</w:t>
      </w:r>
      <w:proofErr w:type="gramEnd"/>
      <w:r w:rsidRPr="008E7D8D">
        <w:rPr>
          <w:rFonts w:ascii="Times New Roman" w:hAnsi="Times New Roman" w:cs="Times New Roman"/>
          <w:color w:val="000000" w:themeColor="text1"/>
          <w:sz w:val="18"/>
        </w:rPr>
        <w:t xml:space="preserve"> address) to the LWVWC Treasurer, 1 Fox Hill Dr., </w:t>
      </w:r>
    </w:p>
    <w:p w:rsidR="00CF04FA" w:rsidRDefault="00CF04FA" w:rsidP="00CF04FA">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Parkersburg WV 26104 Write “dues” on the memo line.</w:t>
      </w:r>
      <w:proofErr w:type="gramEnd"/>
      <w:r w:rsidR="004358AD">
        <w:rPr>
          <w:rFonts w:ascii="Times New Roman" w:hAnsi="Times New Roman" w:cs="Times New Roman"/>
          <w:color w:val="000000" w:themeColor="text1"/>
          <w:sz w:val="18"/>
        </w:rPr>
        <w:tab/>
      </w:r>
      <w:r w:rsidR="004358AD">
        <w:rPr>
          <w:rFonts w:ascii="Times New Roman" w:hAnsi="Times New Roman" w:cs="Times New Roman"/>
          <w:color w:val="000000" w:themeColor="text1"/>
          <w:sz w:val="18"/>
        </w:rPr>
        <w:tab/>
      </w:r>
      <w:r w:rsidR="004358AD">
        <w:rPr>
          <w:rFonts w:ascii="Times New Roman" w:hAnsi="Times New Roman" w:cs="Times New Roman"/>
          <w:color w:val="000000" w:themeColor="text1"/>
          <w:sz w:val="18"/>
        </w:rPr>
        <w:tab/>
      </w:r>
    </w:p>
    <w:p w:rsidR="004358AD" w:rsidRPr="001039D2" w:rsidRDefault="001039D2" w:rsidP="001039D2">
      <w:pPr>
        <w:pStyle w:val="Heading2"/>
        <w:rPr>
          <w:rFonts w:ascii="Times New Roman" w:hAnsi="Times New Roman" w:cs="Times New Roman"/>
          <w:color w:val="000000" w:themeColor="text1"/>
          <w:sz w:val="24"/>
          <w:szCs w:val="22"/>
        </w:rPr>
      </w:pPr>
      <w:r>
        <w:rPr>
          <w:rFonts w:ascii="Times New Roman" w:hAnsi="Times New Roman" w:cs="Times New Roman"/>
          <w:color w:val="000000" w:themeColor="text1"/>
          <w:sz w:val="24"/>
          <w:szCs w:val="22"/>
        </w:rPr>
        <w:lastRenderedPageBreak/>
        <w:t xml:space="preserve">      </w:t>
      </w:r>
      <w:r w:rsidR="004358AD" w:rsidRPr="001039D2">
        <w:rPr>
          <w:rFonts w:ascii="Times New Roman" w:hAnsi="Times New Roman" w:cs="Times New Roman"/>
          <w:color w:val="000000" w:themeColor="text1"/>
          <w:sz w:val="24"/>
          <w:szCs w:val="22"/>
        </w:rPr>
        <w:t xml:space="preserve">LWVWV LEGISLATIVE PRIORITIES </w:t>
      </w:r>
    </w:p>
    <w:p w:rsidR="001039D2" w:rsidRPr="001039D2" w:rsidRDefault="001039D2" w:rsidP="001039D2"/>
    <w:p w:rsidR="001039D2" w:rsidRPr="001039D2" w:rsidRDefault="001039D2" w:rsidP="001039D2">
      <w:pPr>
        <w:rPr>
          <w:rFonts w:ascii="Times New Roman" w:hAnsi="Times New Roman" w:cs="Times New Roman"/>
        </w:rPr>
      </w:pPr>
      <w:r>
        <w:tab/>
      </w:r>
      <w:r w:rsidRPr="001039D2">
        <w:rPr>
          <w:rFonts w:ascii="Times New Roman" w:hAnsi="Times New Roman" w:cs="Times New Roman"/>
        </w:rPr>
        <w:t xml:space="preserve">Each member of the WV Legislature has received a letter informing them of the LWVWV’s priority issues for 2015. </w:t>
      </w:r>
      <w:r>
        <w:rPr>
          <w:rFonts w:ascii="Times New Roman" w:hAnsi="Times New Roman" w:cs="Times New Roman"/>
        </w:rPr>
        <w:t xml:space="preserve"> </w:t>
      </w:r>
    </w:p>
    <w:p w:rsidR="004358AD" w:rsidRPr="00457C43" w:rsidRDefault="004358AD" w:rsidP="004358AD">
      <w:pPr>
        <w:rPr>
          <w:rFonts w:ascii="Times New Roman" w:hAnsi="Times New Roman" w:cs="Times New Roman"/>
          <w:sz w:val="12"/>
        </w:rPr>
      </w:pPr>
    </w:p>
    <w:p w:rsidR="004358AD" w:rsidRPr="001039D2" w:rsidRDefault="004358AD" w:rsidP="001039D2">
      <w:pPr>
        <w:pStyle w:val="ListParagraph"/>
        <w:numPr>
          <w:ilvl w:val="0"/>
          <w:numId w:val="14"/>
        </w:numPr>
        <w:ind w:left="450"/>
        <w:rPr>
          <w:rFonts w:ascii="Times New Roman" w:hAnsi="Times New Roman" w:cs="Times New Roman"/>
        </w:rPr>
      </w:pPr>
      <w:r w:rsidRPr="001039D2">
        <w:rPr>
          <w:rFonts w:ascii="Times New Roman" w:hAnsi="Times New Roman" w:cs="Times New Roman"/>
        </w:rPr>
        <w:t>The LWVWV strongly opposes voter ID laws and other measures that unduly restrict eligible voters’ ability to exercise their right to vote.</w:t>
      </w:r>
    </w:p>
    <w:p w:rsidR="004358AD" w:rsidRPr="00457C43" w:rsidRDefault="004358AD" w:rsidP="001039D2">
      <w:pPr>
        <w:ind w:left="450"/>
        <w:rPr>
          <w:rFonts w:ascii="Times New Roman" w:hAnsi="Times New Roman" w:cs="Times New Roman"/>
          <w:sz w:val="10"/>
        </w:rPr>
      </w:pPr>
    </w:p>
    <w:p w:rsidR="004358AD" w:rsidRPr="001039D2" w:rsidRDefault="004358AD" w:rsidP="001039D2">
      <w:pPr>
        <w:pStyle w:val="ListParagraph"/>
        <w:numPr>
          <w:ilvl w:val="0"/>
          <w:numId w:val="14"/>
        </w:numPr>
        <w:ind w:left="450"/>
        <w:rPr>
          <w:rFonts w:ascii="Times New Roman" w:hAnsi="Times New Roman" w:cs="Times New Roman"/>
        </w:rPr>
      </w:pPr>
      <w:r w:rsidRPr="001039D2">
        <w:rPr>
          <w:rFonts w:ascii="Times New Roman" w:hAnsi="Times New Roman" w:cs="Times New Roman"/>
        </w:rPr>
        <w:t>The LWVWV supports strong rules that will protect all West Virginians from chemical spills and other hazards to our drinking water sources.</w:t>
      </w:r>
    </w:p>
    <w:p w:rsidR="004358AD" w:rsidRPr="00457C43" w:rsidRDefault="004358AD" w:rsidP="001039D2">
      <w:pPr>
        <w:ind w:left="450"/>
        <w:rPr>
          <w:rFonts w:ascii="Times New Roman" w:hAnsi="Times New Roman" w:cs="Times New Roman"/>
          <w:sz w:val="10"/>
        </w:rPr>
      </w:pPr>
    </w:p>
    <w:p w:rsidR="004358AD" w:rsidRPr="001039D2" w:rsidRDefault="004358AD" w:rsidP="001039D2">
      <w:pPr>
        <w:pStyle w:val="ListParagraph"/>
        <w:numPr>
          <w:ilvl w:val="0"/>
          <w:numId w:val="14"/>
        </w:numPr>
        <w:ind w:left="450"/>
        <w:rPr>
          <w:rFonts w:ascii="Times New Roman" w:hAnsi="Times New Roman" w:cs="Times New Roman"/>
        </w:rPr>
      </w:pPr>
      <w:r w:rsidRPr="001039D2">
        <w:rPr>
          <w:rFonts w:ascii="Times New Roman" w:hAnsi="Times New Roman" w:cs="Times New Roman"/>
        </w:rPr>
        <w:t>The LWVWV supports measures that would assure adequate, predictable and sustainable funding for West Virginia libraries.</w:t>
      </w:r>
    </w:p>
    <w:p w:rsidR="004358AD" w:rsidRPr="00457C43" w:rsidRDefault="004358AD" w:rsidP="001039D2">
      <w:pPr>
        <w:ind w:left="450"/>
        <w:rPr>
          <w:rFonts w:ascii="Times New Roman" w:hAnsi="Times New Roman" w:cs="Times New Roman"/>
          <w:sz w:val="10"/>
        </w:rPr>
      </w:pPr>
    </w:p>
    <w:p w:rsidR="004358AD" w:rsidRPr="001039D2" w:rsidRDefault="004358AD" w:rsidP="001039D2">
      <w:pPr>
        <w:pStyle w:val="ListParagraph"/>
        <w:numPr>
          <w:ilvl w:val="0"/>
          <w:numId w:val="14"/>
        </w:numPr>
        <w:ind w:left="450"/>
        <w:rPr>
          <w:rFonts w:ascii="Times New Roman" w:hAnsi="Times New Roman" w:cs="Times New Roman"/>
        </w:rPr>
      </w:pPr>
      <w:r w:rsidRPr="001039D2">
        <w:rPr>
          <w:rFonts w:ascii="Times New Roman" w:hAnsi="Times New Roman" w:cs="Times New Roman"/>
        </w:rPr>
        <w:t>The LWVWV supports increasing taxes on tobacco products in order to improve the health of West Virginians.</w:t>
      </w:r>
    </w:p>
    <w:p w:rsidR="004358AD" w:rsidRPr="00457C43" w:rsidRDefault="004358AD" w:rsidP="001039D2">
      <w:pPr>
        <w:rPr>
          <w:b/>
          <w:i/>
          <w:sz w:val="10"/>
        </w:rPr>
      </w:pPr>
    </w:p>
    <w:p w:rsidR="001039D2" w:rsidRDefault="001039D2" w:rsidP="001039D2">
      <w:pPr>
        <w:ind w:firstLine="630"/>
        <w:jc w:val="both"/>
        <w:rPr>
          <w:rFonts w:ascii="Times New Roman" w:hAnsi="Times New Roman" w:cs="Times New Roman"/>
          <w:sz w:val="21"/>
          <w:szCs w:val="21"/>
        </w:rPr>
      </w:pPr>
      <w:r w:rsidRPr="001039D2">
        <w:rPr>
          <w:rFonts w:ascii="Times New Roman" w:hAnsi="Times New Roman" w:cs="Times New Roman"/>
          <w:color w:val="000000" w:themeColor="text1"/>
          <w:sz w:val="21"/>
          <w:szCs w:val="21"/>
        </w:rPr>
        <w:t xml:space="preserve">Keep up with the Legislature on </w:t>
      </w:r>
      <w:r w:rsidRPr="001039D2">
        <w:rPr>
          <w:rFonts w:ascii="Times New Roman" w:hAnsi="Times New Roman" w:cs="Times New Roman"/>
          <w:i/>
          <w:color w:val="000000" w:themeColor="text1"/>
          <w:sz w:val="21"/>
          <w:szCs w:val="21"/>
        </w:rPr>
        <w:t>The Legislature Today</w:t>
      </w:r>
      <w:r w:rsidRPr="001039D2">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 xml:space="preserve">nightly </w:t>
      </w:r>
      <w:r w:rsidRPr="001039D2">
        <w:rPr>
          <w:rFonts w:ascii="Times New Roman" w:hAnsi="Times New Roman" w:cs="Times New Roman"/>
          <w:color w:val="000000" w:themeColor="text1"/>
          <w:sz w:val="21"/>
          <w:szCs w:val="21"/>
        </w:rPr>
        <w:t>on WV public t</w:t>
      </w:r>
      <w:r>
        <w:rPr>
          <w:rFonts w:ascii="Times New Roman" w:hAnsi="Times New Roman" w:cs="Times New Roman"/>
          <w:color w:val="000000" w:themeColor="text1"/>
          <w:sz w:val="21"/>
          <w:szCs w:val="21"/>
        </w:rPr>
        <w:t>elevision and radio starting</w:t>
      </w:r>
      <w:r w:rsidRPr="001039D2">
        <w:rPr>
          <w:rFonts w:ascii="Times New Roman" w:hAnsi="Times New Roman" w:cs="Times New Roman"/>
          <w:sz w:val="21"/>
          <w:szCs w:val="21"/>
        </w:rPr>
        <w:t xml:space="preserve"> Mon</w:t>
      </w:r>
      <w:r>
        <w:rPr>
          <w:rFonts w:ascii="Times New Roman" w:hAnsi="Times New Roman" w:cs="Times New Roman"/>
          <w:sz w:val="21"/>
          <w:szCs w:val="21"/>
        </w:rPr>
        <w:t>.</w:t>
      </w:r>
      <w:r w:rsidRPr="001039D2">
        <w:rPr>
          <w:rFonts w:ascii="Times New Roman" w:hAnsi="Times New Roman" w:cs="Times New Roman"/>
          <w:sz w:val="21"/>
          <w:szCs w:val="21"/>
        </w:rPr>
        <w:t xml:space="preserve">, January 19, live on radio and TV at 6:30 p.m., repeated on TV at 11:30 p.m. and at 6:30 a.m. the following morning on radio. </w:t>
      </w:r>
    </w:p>
    <w:p w:rsidR="00BA6742" w:rsidRPr="00BA6742" w:rsidRDefault="00BA6742" w:rsidP="001039D2">
      <w:pPr>
        <w:ind w:firstLine="630"/>
        <w:jc w:val="both"/>
        <w:rPr>
          <w:rFonts w:ascii="Times New Roman" w:hAnsi="Times New Roman" w:cs="Times New Roman"/>
          <w:sz w:val="10"/>
          <w:szCs w:val="21"/>
        </w:rPr>
      </w:pPr>
    </w:p>
    <w:p w:rsidR="004358AD" w:rsidRDefault="001039D2" w:rsidP="001039D2">
      <w:pPr>
        <w:ind w:firstLine="630"/>
        <w:jc w:val="both"/>
        <w:rPr>
          <w:rStyle w:val="Hyperlink"/>
          <w:rFonts w:ascii="Times New Roman" w:hAnsi="Times New Roman" w:cs="Times New Roman"/>
          <w:color w:val="000000" w:themeColor="text1"/>
          <w:sz w:val="21"/>
          <w:szCs w:val="21"/>
          <w:u w:val="none"/>
        </w:rPr>
      </w:pPr>
      <w:r w:rsidRPr="001039D2">
        <w:rPr>
          <w:rFonts w:ascii="Times New Roman" w:hAnsi="Times New Roman" w:cs="Times New Roman"/>
          <w:sz w:val="21"/>
          <w:szCs w:val="21"/>
        </w:rPr>
        <w:t>Check the legislature’s website for Committee lists, contact information</w:t>
      </w:r>
      <w:r w:rsidR="00A37E78">
        <w:rPr>
          <w:rFonts w:ascii="Times New Roman" w:hAnsi="Times New Roman" w:cs="Times New Roman"/>
          <w:sz w:val="21"/>
          <w:szCs w:val="21"/>
        </w:rPr>
        <w:t xml:space="preserve"> for all House and Senate members</w:t>
      </w:r>
      <w:r w:rsidRPr="001039D2">
        <w:rPr>
          <w:rFonts w:ascii="Times New Roman" w:hAnsi="Times New Roman" w:cs="Times New Roman"/>
          <w:sz w:val="21"/>
          <w:szCs w:val="21"/>
        </w:rPr>
        <w:t xml:space="preserve">, bill status and more. </w:t>
      </w:r>
      <w:hyperlink r:id="rId14" w:history="1">
        <w:r w:rsidRPr="001039D2">
          <w:rPr>
            <w:rStyle w:val="Hyperlink"/>
            <w:rFonts w:ascii="Times New Roman" w:hAnsi="Times New Roman" w:cs="Times New Roman"/>
            <w:sz w:val="21"/>
            <w:szCs w:val="21"/>
          </w:rPr>
          <w:t>www.legis.state.wv.us/</w:t>
        </w:r>
      </w:hyperlink>
      <w:r w:rsidR="00A37E78">
        <w:rPr>
          <w:rStyle w:val="Hyperlink"/>
          <w:rFonts w:ascii="Times New Roman" w:hAnsi="Times New Roman" w:cs="Times New Roman"/>
          <w:sz w:val="21"/>
          <w:szCs w:val="21"/>
          <w:u w:val="none"/>
        </w:rPr>
        <w:t>.</w:t>
      </w:r>
      <w:r w:rsidR="00A37E78" w:rsidRPr="00A37E78">
        <w:rPr>
          <w:rStyle w:val="Hyperlink"/>
          <w:rFonts w:ascii="Times New Roman" w:hAnsi="Times New Roman" w:cs="Times New Roman"/>
          <w:color w:val="000000" w:themeColor="text1"/>
          <w:sz w:val="21"/>
          <w:szCs w:val="21"/>
          <w:u w:val="none"/>
        </w:rPr>
        <w:t xml:space="preserve"> </w:t>
      </w:r>
      <w:r w:rsidR="00A37E78">
        <w:rPr>
          <w:rStyle w:val="Hyperlink"/>
          <w:rFonts w:ascii="Times New Roman" w:hAnsi="Times New Roman" w:cs="Times New Roman"/>
          <w:color w:val="000000" w:themeColor="text1"/>
          <w:sz w:val="21"/>
          <w:szCs w:val="21"/>
          <w:u w:val="none"/>
        </w:rPr>
        <w:t xml:space="preserve">An updated Wood County government </w:t>
      </w:r>
      <w:proofErr w:type="gramStart"/>
      <w:r w:rsidR="00A37E78">
        <w:rPr>
          <w:rStyle w:val="Hyperlink"/>
          <w:rFonts w:ascii="Times New Roman" w:hAnsi="Times New Roman" w:cs="Times New Roman"/>
          <w:color w:val="000000" w:themeColor="text1"/>
          <w:sz w:val="21"/>
          <w:szCs w:val="21"/>
          <w:u w:val="none"/>
        </w:rPr>
        <w:t>officials</w:t>
      </w:r>
      <w:proofErr w:type="gramEnd"/>
      <w:r w:rsidR="00A37E78">
        <w:rPr>
          <w:rStyle w:val="Hyperlink"/>
          <w:rFonts w:ascii="Times New Roman" w:hAnsi="Times New Roman" w:cs="Times New Roman"/>
          <w:color w:val="000000" w:themeColor="text1"/>
          <w:sz w:val="21"/>
          <w:szCs w:val="21"/>
          <w:u w:val="none"/>
        </w:rPr>
        <w:t xml:space="preserve"> roster will be available soon and sent to members with the February </w:t>
      </w:r>
      <w:r w:rsidR="00A37E78" w:rsidRPr="00A37E78">
        <w:rPr>
          <w:rStyle w:val="Hyperlink"/>
          <w:rFonts w:ascii="Times New Roman" w:hAnsi="Times New Roman" w:cs="Times New Roman"/>
          <w:i/>
          <w:color w:val="000000" w:themeColor="text1"/>
          <w:sz w:val="21"/>
          <w:szCs w:val="21"/>
          <w:u w:val="none"/>
        </w:rPr>
        <w:t>Voter</w:t>
      </w:r>
      <w:r w:rsidR="00A37E78">
        <w:rPr>
          <w:rStyle w:val="Hyperlink"/>
          <w:rFonts w:ascii="Times New Roman" w:hAnsi="Times New Roman" w:cs="Times New Roman"/>
          <w:color w:val="000000" w:themeColor="text1"/>
          <w:sz w:val="21"/>
          <w:szCs w:val="21"/>
          <w:u w:val="none"/>
        </w:rPr>
        <w:t xml:space="preserve">. </w:t>
      </w:r>
    </w:p>
    <w:p w:rsidR="00457C43" w:rsidRPr="00457C43" w:rsidRDefault="00457C43" w:rsidP="001039D2">
      <w:pPr>
        <w:ind w:firstLine="630"/>
        <w:jc w:val="both"/>
        <w:rPr>
          <w:rStyle w:val="Hyperlink"/>
          <w:rFonts w:ascii="Times New Roman" w:hAnsi="Times New Roman" w:cs="Times New Roman"/>
          <w:color w:val="000000" w:themeColor="text1"/>
          <w:sz w:val="8"/>
          <w:szCs w:val="21"/>
          <w:u w:val="none"/>
        </w:rPr>
      </w:pPr>
    </w:p>
    <w:p w:rsidR="00457C43" w:rsidRPr="001039D2" w:rsidRDefault="00457C43" w:rsidP="001039D2">
      <w:pPr>
        <w:ind w:firstLine="630"/>
        <w:jc w:val="both"/>
        <w:rPr>
          <w:rFonts w:ascii="Times New Roman" w:hAnsi="Times New Roman" w:cs="Times New Roman"/>
          <w:color w:val="000000" w:themeColor="text1"/>
          <w:sz w:val="21"/>
          <w:szCs w:val="21"/>
        </w:rPr>
      </w:pPr>
      <w:r>
        <w:rPr>
          <w:rStyle w:val="Hyperlink"/>
          <w:rFonts w:ascii="Times New Roman" w:hAnsi="Times New Roman" w:cs="Times New Roman"/>
          <w:color w:val="000000" w:themeColor="text1"/>
          <w:sz w:val="21"/>
          <w:szCs w:val="21"/>
          <w:u w:val="none"/>
        </w:rPr>
        <w:t xml:space="preserve">Check </w:t>
      </w:r>
      <w:hyperlink r:id="rId15" w:history="1">
        <w:r w:rsidRPr="00A847FA">
          <w:rPr>
            <w:rStyle w:val="Hyperlink"/>
            <w:rFonts w:ascii="Times New Roman" w:hAnsi="Times New Roman" w:cs="Times New Roman"/>
            <w:sz w:val="21"/>
            <w:szCs w:val="21"/>
          </w:rPr>
          <w:t>www.wvcag.org</w:t>
        </w:r>
      </w:hyperlink>
      <w:r>
        <w:rPr>
          <w:rStyle w:val="Hyperlink"/>
          <w:rFonts w:ascii="Times New Roman" w:hAnsi="Times New Roman" w:cs="Times New Roman"/>
          <w:color w:val="000000" w:themeColor="text1"/>
          <w:sz w:val="21"/>
          <w:szCs w:val="21"/>
          <w:u w:val="none"/>
        </w:rPr>
        <w:t xml:space="preserve"> for updates from Citizen Action Group’s lobbyists at the Capitol. </w:t>
      </w:r>
    </w:p>
    <w:sectPr w:rsidR="00457C43" w:rsidRPr="001039D2" w:rsidSect="00E43C9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DB1"/>
    <w:multiLevelType w:val="hybridMultilevel"/>
    <w:tmpl w:val="91B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90FB3"/>
    <w:multiLevelType w:val="hybridMultilevel"/>
    <w:tmpl w:val="2BF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05BF2"/>
    <w:multiLevelType w:val="hybridMultilevel"/>
    <w:tmpl w:val="2E5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06343"/>
    <w:multiLevelType w:val="hybridMultilevel"/>
    <w:tmpl w:val="91B8E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6">
    <w:nsid w:val="3C0963B4"/>
    <w:multiLevelType w:val="hybridMultilevel"/>
    <w:tmpl w:val="8F4850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00D6F"/>
    <w:multiLevelType w:val="hybridMultilevel"/>
    <w:tmpl w:val="31FA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AD21C3"/>
    <w:multiLevelType w:val="hybridMultilevel"/>
    <w:tmpl w:val="F374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9630E"/>
    <w:multiLevelType w:val="hybridMultilevel"/>
    <w:tmpl w:val="AE7C4F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8051A6"/>
    <w:multiLevelType w:val="hybridMultilevel"/>
    <w:tmpl w:val="2E04CD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A707439"/>
    <w:multiLevelType w:val="hybridMultilevel"/>
    <w:tmpl w:val="ED3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3"/>
  </w:num>
  <w:num w:numId="5">
    <w:abstractNumId w:val="8"/>
  </w:num>
  <w:num w:numId="6">
    <w:abstractNumId w:val="1"/>
  </w:num>
  <w:num w:numId="7">
    <w:abstractNumId w:val="5"/>
  </w:num>
  <w:num w:numId="8">
    <w:abstractNumId w:val="4"/>
  </w:num>
  <w:num w:numId="9">
    <w:abstractNumId w:val="3"/>
  </w:num>
  <w:num w:numId="10">
    <w:abstractNumId w:val="2"/>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25DE4"/>
    <w:rsid w:val="0004259D"/>
    <w:rsid w:val="0005533F"/>
    <w:rsid w:val="000555FB"/>
    <w:rsid w:val="000718AA"/>
    <w:rsid w:val="00091B2E"/>
    <w:rsid w:val="00094247"/>
    <w:rsid w:val="00096CE2"/>
    <w:rsid w:val="000A24B5"/>
    <w:rsid w:val="000A39BA"/>
    <w:rsid w:val="000A7912"/>
    <w:rsid w:val="000B197A"/>
    <w:rsid w:val="000B4F3D"/>
    <w:rsid w:val="001039D2"/>
    <w:rsid w:val="00122DD4"/>
    <w:rsid w:val="00122DFB"/>
    <w:rsid w:val="0012494B"/>
    <w:rsid w:val="00126DC3"/>
    <w:rsid w:val="00135D75"/>
    <w:rsid w:val="00145388"/>
    <w:rsid w:val="00153CFE"/>
    <w:rsid w:val="00173915"/>
    <w:rsid w:val="00182BAC"/>
    <w:rsid w:val="001841AB"/>
    <w:rsid w:val="00185145"/>
    <w:rsid w:val="00196681"/>
    <w:rsid w:val="00197967"/>
    <w:rsid w:val="001B4726"/>
    <w:rsid w:val="001B4C4B"/>
    <w:rsid w:val="001C0E80"/>
    <w:rsid w:val="001D6B24"/>
    <w:rsid w:val="001F57AC"/>
    <w:rsid w:val="00200160"/>
    <w:rsid w:val="00200E63"/>
    <w:rsid w:val="00201BB0"/>
    <w:rsid w:val="00210905"/>
    <w:rsid w:val="00221D2C"/>
    <w:rsid w:val="002240D9"/>
    <w:rsid w:val="00226F01"/>
    <w:rsid w:val="0023676A"/>
    <w:rsid w:val="00241D6B"/>
    <w:rsid w:val="002559FA"/>
    <w:rsid w:val="00255DA0"/>
    <w:rsid w:val="002664DB"/>
    <w:rsid w:val="00277D04"/>
    <w:rsid w:val="00286A51"/>
    <w:rsid w:val="00287A37"/>
    <w:rsid w:val="00294517"/>
    <w:rsid w:val="002A7AA6"/>
    <w:rsid w:val="002A7C87"/>
    <w:rsid w:val="002B635C"/>
    <w:rsid w:val="002B73E7"/>
    <w:rsid w:val="002D1B63"/>
    <w:rsid w:val="002E6DAF"/>
    <w:rsid w:val="002F784E"/>
    <w:rsid w:val="00307B7A"/>
    <w:rsid w:val="0032186E"/>
    <w:rsid w:val="0034114D"/>
    <w:rsid w:val="00364B6B"/>
    <w:rsid w:val="00387BAB"/>
    <w:rsid w:val="00395E4E"/>
    <w:rsid w:val="00396C05"/>
    <w:rsid w:val="003B45D0"/>
    <w:rsid w:val="003D2C2F"/>
    <w:rsid w:val="003F254B"/>
    <w:rsid w:val="004007EC"/>
    <w:rsid w:val="004043A6"/>
    <w:rsid w:val="004057C5"/>
    <w:rsid w:val="00411FAD"/>
    <w:rsid w:val="0043011C"/>
    <w:rsid w:val="0043050E"/>
    <w:rsid w:val="004358AD"/>
    <w:rsid w:val="00447601"/>
    <w:rsid w:val="00457C43"/>
    <w:rsid w:val="00460554"/>
    <w:rsid w:val="00464897"/>
    <w:rsid w:val="00465FC1"/>
    <w:rsid w:val="0048442A"/>
    <w:rsid w:val="00486551"/>
    <w:rsid w:val="0049395C"/>
    <w:rsid w:val="00496C58"/>
    <w:rsid w:val="004A4C89"/>
    <w:rsid w:val="004E727A"/>
    <w:rsid w:val="004F4F01"/>
    <w:rsid w:val="004F5E4C"/>
    <w:rsid w:val="0053365B"/>
    <w:rsid w:val="005575D7"/>
    <w:rsid w:val="00564389"/>
    <w:rsid w:val="005847A5"/>
    <w:rsid w:val="00587BC1"/>
    <w:rsid w:val="005A6A58"/>
    <w:rsid w:val="005A72AD"/>
    <w:rsid w:val="005C11BC"/>
    <w:rsid w:val="005C346F"/>
    <w:rsid w:val="005D0A8F"/>
    <w:rsid w:val="005E0FBB"/>
    <w:rsid w:val="006043F9"/>
    <w:rsid w:val="00606502"/>
    <w:rsid w:val="00613F33"/>
    <w:rsid w:val="006145EE"/>
    <w:rsid w:val="00626376"/>
    <w:rsid w:val="00640BA2"/>
    <w:rsid w:val="006500B5"/>
    <w:rsid w:val="0067487E"/>
    <w:rsid w:val="006A2745"/>
    <w:rsid w:val="006A2CCE"/>
    <w:rsid w:val="006C1FD1"/>
    <w:rsid w:val="006C267C"/>
    <w:rsid w:val="006D0B07"/>
    <w:rsid w:val="006F0DE1"/>
    <w:rsid w:val="006F75BB"/>
    <w:rsid w:val="00705B74"/>
    <w:rsid w:val="0071292B"/>
    <w:rsid w:val="0071421D"/>
    <w:rsid w:val="00715A1D"/>
    <w:rsid w:val="00720F4B"/>
    <w:rsid w:val="00726A82"/>
    <w:rsid w:val="00747510"/>
    <w:rsid w:val="00747DB5"/>
    <w:rsid w:val="007514F4"/>
    <w:rsid w:val="0077513C"/>
    <w:rsid w:val="00775886"/>
    <w:rsid w:val="007848FA"/>
    <w:rsid w:val="007A5322"/>
    <w:rsid w:val="007A723F"/>
    <w:rsid w:val="007B4D0B"/>
    <w:rsid w:val="007E46FC"/>
    <w:rsid w:val="007F51B0"/>
    <w:rsid w:val="00801C18"/>
    <w:rsid w:val="00802AD4"/>
    <w:rsid w:val="00826CDD"/>
    <w:rsid w:val="008358FC"/>
    <w:rsid w:val="00845F94"/>
    <w:rsid w:val="00851D74"/>
    <w:rsid w:val="00870A26"/>
    <w:rsid w:val="008A5BAB"/>
    <w:rsid w:val="008B0D0F"/>
    <w:rsid w:val="008B1311"/>
    <w:rsid w:val="008B728D"/>
    <w:rsid w:val="008E7D8D"/>
    <w:rsid w:val="008F569A"/>
    <w:rsid w:val="008F7C1B"/>
    <w:rsid w:val="00904E9F"/>
    <w:rsid w:val="00907B5E"/>
    <w:rsid w:val="00907DFE"/>
    <w:rsid w:val="009376C6"/>
    <w:rsid w:val="00953D2F"/>
    <w:rsid w:val="009616B4"/>
    <w:rsid w:val="00962712"/>
    <w:rsid w:val="00962AC3"/>
    <w:rsid w:val="0099525D"/>
    <w:rsid w:val="009A0ADF"/>
    <w:rsid w:val="009B03E2"/>
    <w:rsid w:val="009B15E6"/>
    <w:rsid w:val="009B5D91"/>
    <w:rsid w:val="009B6890"/>
    <w:rsid w:val="009B7A20"/>
    <w:rsid w:val="009D2109"/>
    <w:rsid w:val="009D49A2"/>
    <w:rsid w:val="009D4CCE"/>
    <w:rsid w:val="009F00CD"/>
    <w:rsid w:val="009F2255"/>
    <w:rsid w:val="009F500A"/>
    <w:rsid w:val="00A05D93"/>
    <w:rsid w:val="00A21FF6"/>
    <w:rsid w:val="00A374DB"/>
    <w:rsid w:val="00A37E78"/>
    <w:rsid w:val="00A437E9"/>
    <w:rsid w:val="00A52DB9"/>
    <w:rsid w:val="00A64365"/>
    <w:rsid w:val="00A8392B"/>
    <w:rsid w:val="00A926D7"/>
    <w:rsid w:val="00AA46CD"/>
    <w:rsid w:val="00AC4A71"/>
    <w:rsid w:val="00AC7753"/>
    <w:rsid w:val="00AE17C8"/>
    <w:rsid w:val="00AE64C1"/>
    <w:rsid w:val="00B21867"/>
    <w:rsid w:val="00B3708A"/>
    <w:rsid w:val="00B45BF1"/>
    <w:rsid w:val="00B60913"/>
    <w:rsid w:val="00B66107"/>
    <w:rsid w:val="00B6733E"/>
    <w:rsid w:val="00B67BA0"/>
    <w:rsid w:val="00B8039D"/>
    <w:rsid w:val="00B94E9F"/>
    <w:rsid w:val="00B979DB"/>
    <w:rsid w:val="00BA6742"/>
    <w:rsid w:val="00BA693A"/>
    <w:rsid w:val="00BB4991"/>
    <w:rsid w:val="00BC2582"/>
    <w:rsid w:val="00BE142B"/>
    <w:rsid w:val="00BF344F"/>
    <w:rsid w:val="00C006FA"/>
    <w:rsid w:val="00C01B27"/>
    <w:rsid w:val="00C167E1"/>
    <w:rsid w:val="00C26E39"/>
    <w:rsid w:val="00C36893"/>
    <w:rsid w:val="00C51C7B"/>
    <w:rsid w:val="00C56D0C"/>
    <w:rsid w:val="00C96E25"/>
    <w:rsid w:val="00CB376C"/>
    <w:rsid w:val="00CB7095"/>
    <w:rsid w:val="00CD4C58"/>
    <w:rsid w:val="00CE268A"/>
    <w:rsid w:val="00CE2BAE"/>
    <w:rsid w:val="00CF04FA"/>
    <w:rsid w:val="00D10D97"/>
    <w:rsid w:val="00D15458"/>
    <w:rsid w:val="00D17524"/>
    <w:rsid w:val="00D430F1"/>
    <w:rsid w:val="00D501F3"/>
    <w:rsid w:val="00D63A2A"/>
    <w:rsid w:val="00D64519"/>
    <w:rsid w:val="00D65483"/>
    <w:rsid w:val="00D7644C"/>
    <w:rsid w:val="00DA0C44"/>
    <w:rsid w:val="00DB5838"/>
    <w:rsid w:val="00DC342C"/>
    <w:rsid w:val="00DC7606"/>
    <w:rsid w:val="00DD25BA"/>
    <w:rsid w:val="00DF48B8"/>
    <w:rsid w:val="00E052A6"/>
    <w:rsid w:val="00E122EB"/>
    <w:rsid w:val="00E27F94"/>
    <w:rsid w:val="00E41919"/>
    <w:rsid w:val="00E43C9D"/>
    <w:rsid w:val="00E54585"/>
    <w:rsid w:val="00E62E77"/>
    <w:rsid w:val="00E678E3"/>
    <w:rsid w:val="00E71119"/>
    <w:rsid w:val="00E864A0"/>
    <w:rsid w:val="00E86CD4"/>
    <w:rsid w:val="00EB780E"/>
    <w:rsid w:val="00EE49CE"/>
    <w:rsid w:val="00EF6B19"/>
    <w:rsid w:val="00F0067A"/>
    <w:rsid w:val="00F11768"/>
    <w:rsid w:val="00F4189B"/>
    <w:rsid w:val="00F41EA7"/>
    <w:rsid w:val="00F51D8E"/>
    <w:rsid w:val="00F53DBB"/>
    <w:rsid w:val="00F62222"/>
    <w:rsid w:val="00F6467F"/>
    <w:rsid w:val="00F83E43"/>
    <w:rsid w:val="00F92C03"/>
    <w:rsid w:val="00FA44A8"/>
    <w:rsid w:val="00FB7E11"/>
    <w:rsid w:val="00FC574B"/>
    <w:rsid w:val="00FE10AC"/>
    <w:rsid w:val="00FE5B9D"/>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221D2C"/>
    <w:pPr>
      <w:spacing w:before="100" w:beforeAutospacing="1" w:after="100" w:afterAutospacing="1"/>
    </w:pPr>
    <w:rPr>
      <w:rFonts w:ascii="Times New Roman" w:eastAsia="Times New Roman" w:hAnsi="Times New Roman" w:cs="Times New Roman"/>
      <w:sz w:val="24"/>
      <w:szCs w:val="24"/>
    </w:rPr>
  </w:style>
  <w:style w:type="character" w:customStyle="1" w:styleId="pmcustom-title">
    <w:name w:val="pmcustom-title"/>
    <w:basedOn w:val="DefaultParagraphFont"/>
    <w:rsid w:val="00464897"/>
  </w:style>
  <w:style w:type="paragraph" w:styleId="BodyText">
    <w:name w:val="Body Text"/>
    <w:basedOn w:val="Normal"/>
    <w:link w:val="BodyTextChar"/>
    <w:semiHidden/>
    <w:rsid w:val="00C26E3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26E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2">
    <w:name w:val="heading 2"/>
    <w:basedOn w:val="Normal"/>
    <w:next w:val="Normal"/>
    <w:link w:val="Heading2Char"/>
    <w:uiPriority w:val="9"/>
    <w:semiHidden/>
    <w:unhideWhenUsed/>
    <w:qFormat/>
    <w:rsid w:val="00025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C1FD1"/>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 w:type="character" w:customStyle="1" w:styleId="Heading4Char">
    <w:name w:val="Heading 4 Char"/>
    <w:basedOn w:val="DefaultParagraphFont"/>
    <w:link w:val="Heading4"/>
    <w:uiPriority w:val="9"/>
    <w:semiHidden/>
    <w:rsid w:val="006C1FD1"/>
    <w:rPr>
      <w:rFonts w:asciiTheme="majorHAnsi" w:eastAsiaTheme="majorEastAsia" w:hAnsiTheme="majorHAnsi" w:cstheme="majorBidi"/>
      <w:b/>
      <w:bCs/>
      <w:i/>
      <w:iCs/>
      <w:color w:val="4F81BD" w:themeColor="accent1"/>
    </w:rPr>
  </w:style>
  <w:style w:type="paragraph" w:styleId="NoSpacing">
    <w:name w:val="No Spacing"/>
    <w:uiPriority w:val="1"/>
    <w:qFormat/>
    <w:rsid w:val="008A5BAB"/>
    <w:pPr>
      <w:ind w:left="547" w:right="547"/>
    </w:pPr>
  </w:style>
  <w:style w:type="character" w:customStyle="1" w:styleId="Heading2Char">
    <w:name w:val="Heading 2 Char"/>
    <w:basedOn w:val="DefaultParagraphFont"/>
    <w:link w:val="Heading2"/>
    <w:uiPriority w:val="9"/>
    <w:semiHidden/>
    <w:rsid w:val="00025DE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221D2C"/>
    <w:pPr>
      <w:spacing w:before="100" w:beforeAutospacing="1" w:after="100" w:afterAutospacing="1"/>
    </w:pPr>
    <w:rPr>
      <w:rFonts w:ascii="Times New Roman" w:eastAsia="Times New Roman" w:hAnsi="Times New Roman" w:cs="Times New Roman"/>
      <w:sz w:val="24"/>
      <w:szCs w:val="24"/>
    </w:rPr>
  </w:style>
  <w:style w:type="character" w:customStyle="1" w:styleId="pmcustom-title">
    <w:name w:val="pmcustom-title"/>
    <w:basedOn w:val="DefaultParagraphFont"/>
    <w:rsid w:val="00464897"/>
  </w:style>
  <w:style w:type="paragraph" w:styleId="BodyText">
    <w:name w:val="Body Text"/>
    <w:basedOn w:val="Normal"/>
    <w:link w:val="BodyTextChar"/>
    <w:semiHidden/>
    <w:rsid w:val="00C26E3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26E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4987">
      <w:bodyDiv w:val="1"/>
      <w:marLeft w:val="0"/>
      <w:marRight w:val="0"/>
      <w:marTop w:val="0"/>
      <w:marBottom w:val="0"/>
      <w:divBdr>
        <w:top w:val="none" w:sz="0" w:space="0" w:color="auto"/>
        <w:left w:val="none" w:sz="0" w:space="0" w:color="auto"/>
        <w:bottom w:val="none" w:sz="0" w:space="0" w:color="auto"/>
        <w:right w:val="none" w:sz="0" w:space="0" w:color="auto"/>
      </w:divBdr>
      <w:divsChild>
        <w:div w:id="1931739393">
          <w:marLeft w:val="0"/>
          <w:marRight w:val="0"/>
          <w:marTop w:val="0"/>
          <w:marBottom w:val="0"/>
          <w:divBdr>
            <w:top w:val="none" w:sz="0" w:space="0" w:color="auto"/>
            <w:left w:val="none" w:sz="0" w:space="0" w:color="auto"/>
            <w:bottom w:val="none" w:sz="0" w:space="0" w:color="auto"/>
            <w:right w:val="none" w:sz="0" w:space="0" w:color="auto"/>
          </w:divBdr>
          <w:divsChild>
            <w:div w:id="1845851481">
              <w:marLeft w:val="0"/>
              <w:marRight w:val="0"/>
              <w:marTop w:val="0"/>
              <w:marBottom w:val="0"/>
              <w:divBdr>
                <w:top w:val="none" w:sz="0" w:space="0" w:color="auto"/>
                <w:left w:val="none" w:sz="0" w:space="0" w:color="auto"/>
                <w:bottom w:val="none" w:sz="0" w:space="0" w:color="auto"/>
                <w:right w:val="none" w:sz="0" w:space="0" w:color="auto"/>
              </w:divBdr>
              <w:divsChild>
                <w:div w:id="1817800691">
                  <w:marLeft w:val="0"/>
                  <w:marRight w:val="0"/>
                  <w:marTop w:val="0"/>
                  <w:marBottom w:val="0"/>
                  <w:divBdr>
                    <w:top w:val="none" w:sz="0" w:space="0" w:color="auto"/>
                    <w:left w:val="none" w:sz="0" w:space="0" w:color="auto"/>
                    <w:bottom w:val="none" w:sz="0" w:space="0" w:color="auto"/>
                    <w:right w:val="none" w:sz="0" w:space="0" w:color="auto"/>
                  </w:divBdr>
                  <w:divsChild>
                    <w:div w:id="914359679">
                      <w:marLeft w:val="0"/>
                      <w:marRight w:val="0"/>
                      <w:marTop w:val="0"/>
                      <w:marBottom w:val="0"/>
                      <w:divBdr>
                        <w:top w:val="none" w:sz="0" w:space="0" w:color="auto"/>
                        <w:left w:val="none" w:sz="0" w:space="0" w:color="auto"/>
                        <w:bottom w:val="none" w:sz="0" w:space="0" w:color="auto"/>
                        <w:right w:val="none" w:sz="0" w:space="0" w:color="auto"/>
                      </w:divBdr>
                      <w:divsChild>
                        <w:div w:id="410734018">
                          <w:marLeft w:val="0"/>
                          <w:marRight w:val="0"/>
                          <w:marTop w:val="0"/>
                          <w:marBottom w:val="0"/>
                          <w:divBdr>
                            <w:top w:val="none" w:sz="0" w:space="0" w:color="auto"/>
                            <w:left w:val="none" w:sz="0" w:space="0" w:color="auto"/>
                            <w:bottom w:val="none" w:sz="0" w:space="0" w:color="auto"/>
                            <w:right w:val="none" w:sz="0" w:space="0" w:color="auto"/>
                          </w:divBdr>
                          <w:divsChild>
                            <w:div w:id="16825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062438">
      <w:bodyDiv w:val="1"/>
      <w:marLeft w:val="0"/>
      <w:marRight w:val="0"/>
      <w:marTop w:val="0"/>
      <w:marBottom w:val="0"/>
      <w:divBdr>
        <w:top w:val="none" w:sz="0" w:space="0" w:color="auto"/>
        <w:left w:val="none" w:sz="0" w:space="0" w:color="auto"/>
        <w:bottom w:val="none" w:sz="0" w:space="0" w:color="auto"/>
        <w:right w:val="none" w:sz="0" w:space="0" w:color="auto"/>
      </w:divBdr>
      <w:divsChild>
        <w:div w:id="366297003">
          <w:marLeft w:val="0"/>
          <w:marRight w:val="0"/>
          <w:marTop w:val="0"/>
          <w:marBottom w:val="0"/>
          <w:divBdr>
            <w:top w:val="none" w:sz="0" w:space="0" w:color="auto"/>
            <w:left w:val="none" w:sz="0" w:space="0" w:color="auto"/>
            <w:bottom w:val="none" w:sz="0" w:space="0" w:color="auto"/>
            <w:right w:val="none" w:sz="0" w:space="0" w:color="auto"/>
          </w:divBdr>
          <w:divsChild>
            <w:div w:id="32925040">
              <w:marLeft w:val="0"/>
              <w:marRight w:val="0"/>
              <w:marTop w:val="0"/>
              <w:marBottom w:val="0"/>
              <w:divBdr>
                <w:top w:val="none" w:sz="0" w:space="0" w:color="auto"/>
                <w:left w:val="none" w:sz="0" w:space="0" w:color="auto"/>
                <w:bottom w:val="none" w:sz="0" w:space="0" w:color="auto"/>
                <w:right w:val="none" w:sz="0" w:space="0" w:color="auto"/>
              </w:divBdr>
              <w:divsChild>
                <w:div w:id="353313878">
                  <w:marLeft w:val="0"/>
                  <w:marRight w:val="0"/>
                  <w:marTop w:val="0"/>
                  <w:marBottom w:val="0"/>
                  <w:divBdr>
                    <w:top w:val="none" w:sz="0" w:space="0" w:color="auto"/>
                    <w:left w:val="none" w:sz="0" w:space="0" w:color="auto"/>
                    <w:bottom w:val="none" w:sz="0" w:space="0" w:color="auto"/>
                    <w:right w:val="none" w:sz="0" w:space="0" w:color="auto"/>
                  </w:divBdr>
                  <w:divsChild>
                    <w:div w:id="1350060828">
                      <w:marLeft w:val="0"/>
                      <w:marRight w:val="0"/>
                      <w:marTop w:val="0"/>
                      <w:marBottom w:val="0"/>
                      <w:divBdr>
                        <w:top w:val="none" w:sz="0" w:space="0" w:color="auto"/>
                        <w:left w:val="none" w:sz="0" w:space="0" w:color="auto"/>
                        <w:bottom w:val="none" w:sz="0" w:space="0" w:color="auto"/>
                        <w:right w:val="none" w:sz="0" w:space="0" w:color="auto"/>
                      </w:divBdr>
                      <w:divsChild>
                        <w:div w:id="34931901">
                          <w:marLeft w:val="0"/>
                          <w:marRight w:val="0"/>
                          <w:marTop w:val="0"/>
                          <w:marBottom w:val="0"/>
                          <w:divBdr>
                            <w:top w:val="none" w:sz="0" w:space="0" w:color="auto"/>
                            <w:left w:val="none" w:sz="0" w:space="0" w:color="auto"/>
                            <w:bottom w:val="none" w:sz="0" w:space="0" w:color="auto"/>
                            <w:right w:val="none" w:sz="0" w:space="0" w:color="auto"/>
                          </w:divBdr>
                          <w:divsChild>
                            <w:div w:id="1454909229">
                              <w:marLeft w:val="0"/>
                              <w:marRight w:val="0"/>
                              <w:marTop w:val="0"/>
                              <w:marBottom w:val="0"/>
                              <w:divBdr>
                                <w:top w:val="none" w:sz="0" w:space="0" w:color="auto"/>
                                <w:left w:val="none" w:sz="0" w:space="0" w:color="auto"/>
                                <w:bottom w:val="none" w:sz="0" w:space="0" w:color="auto"/>
                                <w:right w:val="none" w:sz="0" w:space="0" w:color="auto"/>
                              </w:divBdr>
                              <w:divsChild>
                                <w:div w:id="1266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4266097">
          <w:marLeft w:val="0"/>
          <w:marRight w:val="0"/>
          <w:marTop w:val="0"/>
          <w:marBottom w:val="0"/>
          <w:divBdr>
            <w:top w:val="none" w:sz="0" w:space="0" w:color="auto"/>
            <w:left w:val="none" w:sz="0" w:space="0" w:color="auto"/>
            <w:bottom w:val="none" w:sz="0" w:space="0" w:color="auto"/>
            <w:right w:val="none" w:sz="0" w:space="0" w:color="auto"/>
          </w:divBdr>
          <w:divsChild>
            <w:div w:id="899444651">
              <w:marLeft w:val="0"/>
              <w:marRight w:val="0"/>
              <w:marTop w:val="0"/>
              <w:marBottom w:val="0"/>
              <w:divBdr>
                <w:top w:val="none" w:sz="0" w:space="0" w:color="auto"/>
                <w:left w:val="none" w:sz="0" w:space="0" w:color="auto"/>
                <w:bottom w:val="none" w:sz="0" w:space="0" w:color="auto"/>
                <w:right w:val="none" w:sz="0" w:space="0" w:color="auto"/>
              </w:divBdr>
              <w:divsChild>
                <w:div w:id="1346709882">
                  <w:marLeft w:val="0"/>
                  <w:marRight w:val="0"/>
                  <w:marTop w:val="0"/>
                  <w:marBottom w:val="0"/>
                  <w:divBdr>
                    <w:top w:val="none" w:sz="0" w:space="0" w:color="auto"/>
                    <w:left w:val="none" w:sz="0" w:space="0" w:color="auto"/>
                    <w:bottom w:val="none" w:sz="0" w:space="0" w:color="auto"/>
                    <w:right w:val="none" w:sz="0" w:space="0" w:color="auto"/>
                  </w:divBdr>
                  <w:divsChild>
                    <w:div w:id="981732785">
                      <w:marLeft w:val="0"/>
                      <w:marRight w:val="0"/>
                      <w:marTop w:val="0"/>
                      <w:marBottom w:val="0"/>
                      <w:divBdr>
                        <w:top w:val="none" w:sz="0" w:space="0" w:color="auto"/>
                        <w:left w:val="none" w:sz="0" w:space="0" w:color="auto"/>
                        <w:bottom w:val="none" w:sz="0" w:space="0" w:color="auto"/>
                        <w:right w:val="none" w:sz="0" w:space="0" w:color="auto"/>
                      </w:divBdr>
                      <w:divsChild>
                        <w:div w:id="629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7495">
      <w:bodyDiv w:val="1"/>
      <w:marLeft w:val="0"/>
      <w:marRight w:val="0"/>
      <w:marTop w:val="0"/>
      <w:marBottom w:val="0"/>
      <w:divBdr>
        <w:top w:val="none" w:sz="0" w:space="0" w:color="auto"/>
        <w:left w:val="none" w:sz="0" w:space="0" w:color="auto"/>
        <w:bottom w:val="none" w:sz="0" w:space="0" w:color="auto"/>
        <w:right w:val="none" w:sz="0" w:space="0" w:color="auto"/>
      </w:divBdr>
      <w:divsChild>
        <w:div w:id="713038372">
          <w:marLeft w:val="0"/>
          <w:marRight w:val="0"/>
          <w:marTop w:val="0"/>
          <w:marBottom w:val="0"/>
          <w:divBdr>
            <w:top w:val="none" w:sz="0" w:space="0" w:color="auto"/>
            <w:left w:val="none" w:sz="0" w:space="0" w:color="auto"/>
            <w:bottom w:val="none" w:sz="0" w:space="0" w:color="auto"/>
            <w:right w:val="none" w:sz="0" w:space="0" w:color="auto"/>
          </w:divBdr>
          <w:divsChild>
            <w:div w:id="227957651">
              <w:marLeft w:val="0"/>
              <w:marRight w:val="0"/>
              <w:marTop w:val="0"/>
              <w:marBottom w:val="0"/>
              <w:divBdr>
                <w:top w:val="none" w:sz="0" w:space="0" w:color="auto"/>
                <w:left w:val="none" w:sz="0" w:space="0" w:color="auto"/>
                <w:bottom w:val="none" w:sz="0" w:space="0" w:color="auto"/>
                <w:right w:val="none" w:sz="0" w:space="0" w:color="auto"/>
              </w:divBdr>
              <w:divsChild>
                <w:div w:id="6564749">
                  <w:marLeft w:val="0"/>
                  <w:marRight w:val="0"/>
                  <w:marTop w:val="0"/>
                  <w:marBottom w:val="0"/>
                  <w:divBdr>
                    <w:top w:val="none" w:sz="0" w:space="0" w:color="auto"/>
                    <w:left w:val="none" w:sz="0" w:space="0" w:color="auto"/>
                    <w:bottom w:val="none" w:sz="0" w:space="0" w:color="auto"/>
                    <w:right w:val="none" w:sz="0" w:space="0" w:color="auto"/>
                  </w:divBdr>
                </w:div>
                <w:div w:id="307901765">
                  <w:marLeft w:val="0"/>
                  <w:marRight w:val="0"/>
                  <w:marTop w:val="0"/>
                  <w:marBottom w:val="0"/>
                  <w:divBdr>
                    <w:top w:val="none" w:sz="0" w:space="0" w:color="auto"/>
                    <w:left w:val="none" w:sz="0" w:space="0" w:color="auto"/>
                    <w:bottom w:val="none" w:sz="0" w:space="0" w:color="auto"/>
                    <w:right w:val="none" w:sz="0" w:space="0" w:color="auto"/>
                  </w:divBdr>
                </w:div>
                <w:div w:id="491260087">
                  <w:marLeft w:val="0"/>
                  <w:marRight w:val="0"/>
                  <w:marTop w:val="0"/>
                  <w:marBottom w:val="0"/>
                  <w:divBdr>
                    <w:top w:val="none" w:sz="0" w:space="0" w:color="auto"/>
                    <w:left w:val="none" w:sz="0" w:space="0" w:color="auto"/>
                    <w:bottom w:val="none" w:sz="0" w:space="0" w:color="auto"/>
                    <w:right w:val="none" w:sz="0" w:space="0" w:color="auto"/>
                  </w:divBdr>
                </w:div>
                <w:div w:id="563176964">
                  <w:marLeft w:val="0"/>
                  <w:marRight w:val="0"/>
                  <w:marTop w:val="0"/>
                  <w:marBottom w:val="0"/>
                  <w:divBdr>
                    <w:top w:val="none" w:sz="0" w:space="0" w:color="auto"/>
                    <w:left w:val="none" w:sz="0" w:space="0" w:color="auto"/>
                    <w:bottom w:val="none" w:sz="0" w:space="0" w:color="auto"/>
                    <w:right w:val="none" w:sz="0" w:space="0" w:color="auto"/>
                  </w:divBdr>
                </w:div>
                <w:div w:id="615452129">
                  <w:marLeft w:val="0"/>
                  <w:marRight w:val="0"/>
                  <w:marTop w:val="0"/>
                  <w:marBottom w:val="0"/>
                  <w:divBdr>
                    <w:top w:val="none" w:sz="0" w:space="0" w:color="auto"/>
                    <w:left w:val="none" w:sz="0" w:space="0" w:color="auto"/>
                    <w:bottom w:val="none" w:sz="0" w:space="0" w:color="auto"/>
                    <w:right w:val="none" w:sz="0" w:space="0" w:color="auto"/>
                  </w:divBdr>
                </w:div>
                <w:div w:id="623848880">
                  <w:marLeft w:val="0"/>
                  <w:marRight w:val="0"/>
                  <w:marTop w:val="0"/>
                  <w:marBottom w:val="0"/>
                  <w:divBdr>
                    <w:top w:val="none" w:sz="0" w:space="0" w:color="auto"/>
                    <w:left w:val="none" w:sz="0" w:space="0" w:color="auto"/>
                    <w:bottom w:val="none" w:sz="0" w:space="0" w:color="auto"/>
                    <w:right w:val="none" w:sz="0" w:space="0" w:color="auto"/>
                  </w:divBdr>
                </w:div>
                <w:div w:id="1081486467">
                  <w:marLeft w:val="0"/>
                  <w:marRight w:val="0"/>
                  <w:marTop w:val="0"/>
                  <w:marBottom w:val="0"/>
                  <w:divBdr>
                    <w:top w:val="none" w:sz="0" w:space="0" w:color="auto"/>
                    <w:left w:val="none" w:sz="0" w:space="0" w:color="auto"/>
                    <w:bottom w:val="none" w:sz="0" w:space="0" w:color="auto"/>
                    <w:right w:val="none" w:sz="0" w:space="0" w:color="auto"/>
                  </w:divBdr>
                </w:div>
                <w:div w:id="1335186808">
                  <w:marLeft w:val="0"/>
                  <w:marRight w:val="0"/>
                  <w:marTop w:val="0"/>
                  <w:marBottom w:val="0"/>
                  <w:divBdr>
                    <w:top w:val="none" w:sz="0" w:space="0" w:color="auto"/>
                    <w:left w:val="none" w:sz="0" w:space="0" w:color="auto"/>
                    <w:bottom w:val="none" w:sz="0" w:space="0" w:color="auto"/>
                    <w:right w:val="none" w:sz="0" w:space="0" w:color="auto"/>
                  </w:divBdr>
                </w:div>
                <w:div w:id="1367950202">
                  <w:marLeft w:val="0"/>
                  <w:marRight w:val="0"/>
                  <w:marTop w:val="0"/>
                  <w:marBottom w:val="0"/>
                  <w:divBdr>
                    <w:top w:val="none" w:sz="0" w:space="0" w:color="auto"/>
                    <w:left w:val="none" w:sz="0" w:space="0" w:color="auto"/>
                    <w:bottom w:val="none" w:sz="0" w:space="0" w:color="auto"/>
                    <w:right w:val="none" w:sz="0" w:space="0" w:color="auto"/>
                  </w:divBdr>
                </w:div>
                <w:div w:id="1444348220">
                  <w:marLeft w:val="0"/>
                  <w:marRight w:val="0"/>
                  <w:marTop w:val="0"/>
                  <w:marBottom w:val="0"/>
                  <w:divBdr>
                    <w:top w:val="none" w:sz="0" w:space="0" w:color="auto"/>
                    <w:left w:val="none" w:sz="0" w:space="0" w:color="auto"/>
                    <w:bottom w:val="none" w:sz="0" w:space="0" w:color="auto"/>
                    <w:right w:val="none" w:sz="0" w:space="0" w:color="auto"/>
                  </w:divBdr>
                </w:div>
                <w:div w:id="1500268248">
                  <w:marLeft w:val="0"/>
                  <w:marRight w:val="0"/>
                  <w:marTop w:val="0"/>
                  <w:marBottom w:val="0"/>
                  <w:divBdr>
                    <w:top w:val="none" w:sz="0" w:space="0" w:color="auto"/>
                    <w:left w:val="none" w:sz="0" w:space="0" w:color="auto"/>
                    <w:bottom w:val="none" w:sz="0" w:space="0" w:color="auto"/>
                    <w:right w:val="none" w:sz="0" w:space="0" w:color="auto"/>
                  </w:divBdr>
                </w:div>
                <w:div w:id="1632402098">
                  <w:marLeft w:val="0"/>
                  <w:marRight w:val="0"/>
                  <w:marTop w:val="0"/>
                  <w:marBottom w:val="0"/>
                  <w:divBdr>
                    <w:top w:val="none" w:sz="0" w:space="0" w:color="auto"/>
                    <w:left w:val="none" w:sz="0" w:space="0" w:color="auto"/>
                    <w:bottom w:val="none" w:sz="0" w:space="0" w:color="auto"/>
                    <w:right w:val="none" w:sz="0" w:space="0" w:color="auto"/>
                  </w:divBdr>
                </w:div>
                <w:div w:id="1638338769">
                  <w:marLeft w:val="0"/>
                  <w:marRight w:val="0"/>
                  <w:marTop w:val="0"/>
                  <w:marBottom w:val="0"/>
                  <w:divBdr>
                    <w:top w:val="none" w:sz="0" w:space="0" w:color="auto"/>
                    <w:left w:val="none" w:sz="0" w:space="0" w:color="auto"/>
                    <w:bottom w:val="none" w:sz="0" w:space="0" w:color="auto"/>
                    <w:right w:val="none" w:sz="0" w:space="0" w:color="auto"/>
                  </w:divBdr>
                </w:div>
                <w:div w:id="2065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4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7423">
          <w:marLeft w:val="0"/>
          <w:marRight w:val="0"/>
          <w:marTop w:val="0"/>
          <w:marBottom w:val="0"/>
          <w:divBdr>
            <w:top w:val="none" w:sz="0" w:space="0" w:color="auto"/>
            <w:left w:val="none" w:sz="0" w:space="0" w:color="auto"/>
            <w:bottom w:val="none" w:sz="0" w:space="0" w:color="auto"/>
            <w:right w:val="none" w:sz="0" w:space="0" w:color="auto"/>
          </w:divBdr>
        </w:div>
      </w:divsChild>
    </w:div>
    <w:div w:id="2147116949">
      <w:bodyDiv w:val="1"/>
      <w:marLeft w:val="0"/>
      <w:marRight w:val="0"/>
      <w:marTop w:val="0"/>
      <w:marBottom w:val="0"/>
      <w:divBdr>
        <w:top w:val="none" w:sz="0" w:space="0" w:color="auto"/>
        <w:left w:val="none" w:sz="0" w:space="0" w:color="auto"/>
        <w:bottom w:val="none" w:sz="0" w:space="0" w:color="auto"/>
        <w:right w:val="none" w:sz="0" w:space="0" w:color="auto"/>
      </w:divBdr>
      <w:divsChild>
        <w:div w:id="1942908288">
          <w:marLeft w:val="0"/>
          <w:marRight w:val="0"/>
          <w:marTop w:val="0"/>
          <w:marBottom w:val="0"/>
          <w:divBdr>
            <w:top w:val="none" w:sz="0" w:space="0" w:color="auto"/>
            <w:left w:val="none" w:sz="0" w:space="0" w:color="auto"/>
            <w:bottom w:val="none" w:sz="0" w:space="0" w:color="auto"/>
            <w:right w:val="none" w:sz="0" w:space="0" w:color="auto"/>
          </w:divBdr>
          <w:divsChild>
            <w:div w:id="698359132">
              <w:marLeft w:val="0"/>
              <w:marRight w:val="0"/>
              <w:marTop w:val="0"/>
              <w:marBottom w:val="0"/>
              <w:divBdr>
                <w:top w:val="single" w:sz="2" w:space="0" w:color="CCCCCC"/>
                <w:left w:val="single" w:sz="6" w:space="0" w:color="CCCCCC"/>
                <w:bottom w:val="single" w:sz="18" w:space="0" w:color="990000"/>
                <w:right w:val="single" w:sz="6" w:space="0" w:color="CCCCCC"/>
              </w:divBdr>
              <w:divsChild>
                <w:div w:id="1027869848">
                  <w:marLeft w:val="0"/>
                  <w:marRight w:val="0"/>
                  <w:marTop w:val="0"/>
                  <w:marBottom w:val="0"/>
                  <w:divBdr>
                    <w:top w:val="none" w:sz="0" w:space="0" w:color="auto"/>
                    <w:left w:val="none" w:sz="0" w:space="0" w:color="auto"/>
                    <w:bottom w:val="none" w:sz="0" w:space="0" w:color="auto"/>
                    <w:right w:val="none" w:sz="0" w:space="0" w:color="auto"/>
                  </w:divBdr>
                  <w:divsChild>
                    <w:div w:id="569123170">
                      <w:marLeft w:val="0"/>
                      <w:marRight w:val="0"/>
                      <w:marTop w:val="0"/>
                      <w:marBottom w:val="0"/>
                      <w:divBdr>
                        <w:top w:val="none" w:sz="0" w:space="0" w:color="auto"/>
                        <w:left w:val="none" w:sz="0" w:space="0" w:color="auto"/>
                        <w:bottom w:val="none" w:sz="0" w:space="0" w:color="auto"/>
                        <w:right w:val="none" w:sz="0" w:space="0" w:color="auto"/>
                      </w:divBdr>
                      <w:divsChild>
                        <w:div w:id="1156456448">
                          <w:marLeft w:val="0"/>
                          <w:marRight w:val="0"/>
                          <w:marTop w:val="0"/>
                          <w:marBottom w:val="0"/>
                          <w:divBdr>
                            <w:top w:val="none" w:sz="0" w:space="0" w:color="auto"/>
                            <w:left w:val="none" w:sz="0" w:space="0" w:color="auto"/>
                            <w:bottom w:val="none" w:sz="0" w:space="0" w:color="auto"/>
                            <w:right w:val="none" w:sz="0" w:space="0" w:color="auto"/>
                          </w:divBdr>
                          <w:divsChild>
                            <w:div w:id="2005160998">
                              <w:marLeft w:val="0"/>
                              <w:marRight w:val="0"/>
                              <w:marTop w:val="0"/>
                              <w:marBottom w:val="0"/>
                              <w:divBdr>
                                <w:top w:val="none" w:sz="0" w:space="0" w:color="auto"/>
                                <w:left w:val="none" w:sz="0" w:space="0" w:color="auto"/>
                                <w:bottom w:val="none" w:sz="0" w:space="0" w:color="auto"/>
                                <w:right w:val="none" w:sz="0" w:space="0" w:color="auto"/>
                              </w:divBdr>
                              <w:divsChild>
                                <w:div w:id="1071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eventful.com/charleston_wv/events/womens-day-legislature-/E0-001-061078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mailto:sara.n.price@wv.gov" TargetMode="External"/><Relationship Id="rId5" Type="http://schemas.openxmlformats.org/officeDocument/2006/relationships/webSettings" Target="webSettings.xml"/><Relationship Id="rId15" Type="http://schemas.openxmlformats.org/officeDocument/2006/relationships/hyperlink" Target="http://www.wvcag.org" TargetMode="External"/><Relationship Id="rId10" Type="http://schemas.openxmlformats.org/officeDocument/2006/relationships/hyperlink" Target="http://www.gaslandthemovi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gis.state.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7</cp:revision>
  <cp:lastPrinted>2015-01-17T03:57:00Z</cp:lastPrinted>
  <dcterms:created xsi:type="dcterms:W3CDTF">2015-01-16T21:35:00Z</dcterms:created>
  <dcterms:modified xsi:type="dcterms:W3CDTF">2015-01-17T04:30:00Z</dcterms:modified>
</cp:coreProperties>
</file>